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5F" w:rsidRDefault="00C4005F" w:rsidP="00C4005F">
      <w:pPr>
        <w:pStyle w:val="Heading2"/>
      </w:pPr>
      <w:r>
        <w:t>May 1</w:t>
      </w:r>
      <w:r w:rsidR="00F226FF">
        <w:t>5</w:t>
      </w:r>
      <w:r>
        <w:t>-17</w:t>
      </w:r>
      <w:r>
        <w:t>, 2012</w:t>
      </w:r>
    </w:p>
    <w:p w:rsidR="00C4005F" w:rsidRDefault="00C4005F" w:rsidP="00C4005F"/>
    <w:p w:rsidR="00C4005F" w:rsidRDefault="00C4005F" w:rsidP="00C4005F">
      <w:r>
        <w:t xml:space="preserve">Trimmed sequences to putative initiating methionine then ran </w:t>
      </w:r>
      <w:proofErr w:type="spellStart"/>
      <w:r>
        <w:t>SpiderP</w:t>
      </w:r>
      <w:proofErr w:type="spellEnd"/>
      <w:r>
        <w:t xml:space="preserve"> to call signal peptide, </w:t>
      </w:r>
      <w:proofErr w:type="spellStart"/>
      <w:r>
        <w:t>propeptide</w:t>
      </w:r>
      <w:proofErr w:type="spellEnd"/>
      <w:r>
        <w:t>, mature boundaries.</w:t>
      </w:r>
    </w:p>
    <w:p w:rsidR="00C4005F" w:rsidRDefault="00C4005F" w:rsidP="00C4005F">
      <w:hyperlink r:id="rId6" w:history="1">
        <w:r w:rsidRPr="002C5571">
          <w:rPr>
            <w:rStyle w:val="Hyperlink"/>
          </w:rPr>
          <w:t>http://www.arachnoserver.org/spiderP.html</w:t>
        </w:r>
      </w:hyperlink>
    </w:p>
    <w:p w:rsidR="00C4005F" w:rsidRDefault="00C4005F" w:rsidP="00C4005F">
      <w:r>
        <w:t xml:space="preserve">Organized results according to </w:t>
      </w:r>
      <w:r>
        <w:t xml:space="preserve">signal peptide, </w:t>
      </w:r>
      <w:proofErr w:type="spellStart"/>
      <w:proofErr w:type="gramStart"/>
      <w:r>
        <w:t>propeptide</w:t>
      </w:r>
      <w:proofErr w:type="spellEnd"/>
      <w:r>
        <w:t xml:space="preserve">  similarity</w:t>
      </w:r>
      <w:proofErr w:type="gramEnd"/>
      <w:r>
        <w:t xml:space="preserve"> as well as </w:t>
      </w:r>
      <w:proofErr w:type="spellStart"/>
      <w:r>
        <w:t>Cys</w:t>
      </w:r>
      <w:proofErr w:type="spellEnd"/>
      <w:r>
        <w:t xml:space="preserve"> structure patterns.</w:t>
      </w:r>
    </w:p>
    <w:p w:rsidR="00C4005F" w:rsidRDefault="00C4005F" w:rsidP="00C4005F">
      <w:proofErr w:type="spellStart"/>
      <w:r>
        <w:t>Subsetted</w:t>
      </w:r>
      <w:proofErr w:type="spellEnd"/>
      <w:r>
        <w:t xml:space="preserve"> 8 </w:t>
      </w:r>
      <w:proofErr w:type="spellStart"/>
      <w:r>
        <w:t>Cys</w:t>
      </w:r>
      <w:proofErr w:type="spellEnd"/>
      <w:r>
        <w:t xml:space="preserve"> groups according to patterns of</w:t>
      </w:r>
    </w:p>
    <w:p w:rsidR="00C4005F" w:rsidRPr="00C4005F" w:rsidRDefault="00C4005F" w:rsidP="00C4005F">
      <w:pPr>
        <w:rPr>
          <w:sz w:val="20"/>
          <w:szCs w:val="20"/>
        </w:rPr>
      </w:pPr>
      <w:r w:rsidRPr="00C4005F">
        <w:rPr>
          <w:sz w:val="20"/>
          <w:szCs w:val="20"/>
        </w:rPr>
        <w:t>CCC</w:t>
      </w:r>
    </w:p>
    <w:p w:rsidR="00C4005F" w:rsidRPr="00C4005F" w:rsidRDefault="00C4005F" w:rsidP="00C4005F">
      <w:pPr>
        <w:rPr>
          <w:rFonts w:eastAsia="Times New Roman"/>
          <w:color w:val="000000"/>
          <w:sz w:val="20"/>
          <w:szCs w:val="20"/>
        </w:rPr>
      </w:pPr>
      <w:r w:rsidRPr="00C4005F">
        <w:rPr>
          <w:rFonts w:eastAsia="Times New Roman"/>
          <w:color w:val="000000"/>
          <w:sz w:val="20"/>
          <w:szCs w:val="20"/>
        </w:rPr>
        <w:t>CECCG</w:t>
      </w:r>
    </w:p>
    <w:p w:rsidR="00C4005F" w:rsidRPr="00C4005F" w:rsidRDefault="00C4005F" w:rsidP="00C4005F">
      <w:pPr>
        <w:rPr>
          <w:sz w:val="20"/>
          <w:szCs w:val="20"/>
        </w:rPr>
      </w:pPr>
      <w:r w:rsidRPr="00C4005F">
        <w:rPr>
          <w:sz w:val="20"/>
          <w:szCs w:val="20"/>
        </w:rPr>
        <w:t>CC</w:t>
      </w:r>
      <w:proofErr w:type="gramStart"/>
      <w:r w:rsidRPr="00C4005F">
        <w:rPr>
          <w:sz w:val="20"/>
          <w:szCs w:val="20"/>
        </w:rPr>
        <w:t>,CYIC</w:t>
      </w:r>
      <w:proofErr w:type="gramEnd"/>
    </w:p>
    <w:p w:rsidR="00C4005F" w:rsidRDefault="00C4005F" w:rsidP="00C4005F">
      <w:pPr>
        <w:rPr>
          <w:sz w:val="20"/>
          <w:szCs w:val="20"/>
        </w:rPr>
      </w:pPr>
      <w:r w:rsidRPr="00C4005F">
        <w:rPr>
          <w:sz w:val="20"/>
          <w:szCs w:val="20"/>
        </w:rPr>
        <w:t>CC</w:t>
      </w:r>
      <w:proofErr w:type="gramStart"/>
      <w:r w:rsidRPr="00C4005F">
        <w:rPr>
          <w:sz w:val="20"/>
          <w:szCs w:val="20"/>
        </w:rPr>
        <w:t>,CXC,CXC</w:t>
      </w:r>
      <w:proofErr w:type="gramEnd"/>
    </w:p>
    <w:p w:rsidR="00C4005F" w:rsidRDefault="00C4005F" w:rsidP="00C4005F">
      <w:pPr>
        <w:rPr>
          <w:sz w:val="20"/>
          <w:szCs w:val="20"/>
        </w:rPr>
      </w:pPr>
    </w:p>
    <w:p w:rsidR="0032677C" w:rsidRDefault="0032677C" w:rsidP="00C4005F">
      <w:pPr>
        <w:rPr>
          <w:sz w:val="20"/>
          <w:szCs w:val="20"/>
        </w:rPr>
      </w:pPr>
      <w:proofErr w:type="gramStart"/>
      <w:r>
        <w:rPr>
          <w:sz w:val="20"/>
          <w:szCs w:val="20"/>
        </w:rPr>
        <w:t>Looked into lower scoring groups 22-29.</w:t>
      </w:r>
      <w:proofErr w:type="gramEnd"/>
    </w:p>
    <w:p w:rsidR="0032677C" w:rsidRDefault="0032677C" w:rsidP="00C4005F">
      <w:pPr>
        <w:rPr>
          <w:sz w:val="20"/>
          <w:szCs w:val="20"/>
        </w:rPr>
      </w:pPr>
      <w:bookmarkStart w:id="0" w:name="_GoBack"/>
      <w:bookmarkEnd w:id="0"/>
    </w:p>
    <w:p w:rsidR="00000000" w:rsidRPr="00C4005F" w:rsidRDefault="00C4005F" w:rsidP="00C4005F">
      <w:pPr>
        <w:rPr>
          <w:sz w:val="20"/>
          <w:szCs w:val="20"/>
        </w:rPr>
      </w:pPr>
      <w:r>
        <w:rPr>
          <w:bCs/>
          <w:sz w:val="20"/>
          <w:szCs w:val="20"/>
        </w:rPr>
        <w:t xml:space="preserve">Observed that </w:t>
      </w:r>
      <w:r w:rsidR="0032677C" w:rsidRPr="00C4005F">
        <w:rPr>
          <w:bCs/>
          <w:sz w:val="20"/>
          <w:szCs w:val="20"/>
        </w:rPr>
        <w:t>Group 23 looks like a fusion toxin, misassembled?</w:t>
      </w:r>
    </w:p>
    <w:p w:rsidR="00000000" w:rsidRPr="00C4005F" w:rsidRDefault="0032677C" w:rsidP="00C4005F">
      <w:pPr>
        <w:numPr>
          <w:ilvl w:val="1"/>
          <w:numId w:val="3"/>
        </w:numPr>
        <w:tabs>
          <w:tab w:val="clear" w:pos="1440"/>
          <w:tab w:val="num" w:pos="180"/>
        </w:tabs>
        <w:ind w:left="360"/>
        <w:rPr>
          <w:sz w:val="20"/>
          <w:szCs w:val="20"/>
        </w:rPr>
      </w:pPr>
      <w:r w:rsidRPr="00C4005F">
        <w:rPr>
          <w:bCs/>
          <w:sz w:val="20"/>
          <w:szCs w:val="20"/>
        </w:rPr>
        <w:t xml:space="preserve">12 </w:t>
      </w:r>
      <w:proofErr w:type="spellStart"/>
      <w:r w:rsidRPr="00C4005F">
        <w:rPr>
          <w:bCs/>
          <w:sz w:val="20"/>
          <w:szCs w:val="20"/>
        </w:rPr>
        <w:t>Cys</w:t>
      </w:r>
      <w:proofErr w:type="spellEnd"/>
      <w:r w:rsidRPr="00C4005F">
        <w:rPr>
          <w:bCs/>
          <w:sz w:val="20"/>
          <w:szCs w:val="20"/>
        </w:rPr>
        <w:t>, 2 pairs of adjacent CC’s</w:t>
      </w:r>
      <w:r w:rsidR="00B4751A">
        <w:rPr>
          <w:bCs/>
          <w:sz w:val="20"/>
          <w:szCs w:val="20"/>
        </w:rPr>
        <w:t>,</w:t>
      </w:r>
      <w:r w:rsidR="00C4005F">
        <w:rPr>
          <w:bCs/>
          <w:sz w:val="20"/>
          <w:szCs w:val="20"/>
        </w:rPr>
        <w:t xml:space="preserve"> maybe 11 </w:t>
      </w:r>
      <w:proofErr w:type="spellStart"/>
      <w:r w:rsidR="00C4005F">
        <w:rPr>
          <w:bCs/>
          <w:sz w:val="20"/>
          <w:szCs w:val="20"/>
        </w:rPr>
        <w:t>Cys</w:t>
      </w:r>
      <w:proofErr w:type="spellEnd"/>
      <w:r w:rsidR="00C4005F">
        <w:rPr>
          <w:bCs/>
          <w:sz w:val="20"/>
          <w:szCs w:val="20"/>
        </w:rPr>
        <w:t xml:space="preserve"> in mature form suggesting a likely active dimer</w:t>
      </w:r>
    </w:p>
    <w:p w:rsidR="00000000" w:rsidRPr="00C4005F" w:rsidRDefault="0032677C" w:rsidP="00C4005F">
      <w:pPr>
        <w:numPr>
          <w:ilvl w:val="1"/>
          <w:numId w:val="3"/>
        </w:numPr>
        <w:tabs>
          <w:tab w:val="clear" w:pos="1440"/>
          <w:tab w:val="num" w:pos="180"/>
        </w:tabs>
        <w:ind w:left="360"/>
        <w:rPr>
          <w:sz w:val="20"/>
          <w:szCs w:val="20"/>
        </w:rPr>
      </w:pPr>
      <w:r w:rsidRPr="00C4005F">
        <w:rPr>
          <w:bCs/>
          <w:sz w:val="20"/>
          <w:szCs w:val="20"/>
        </w:rPr>
        <w:t xml:space="preserve">perhaps 2 concatenated 6 </w:t>
      </w:r>
      <w:proofErr w:type="spellStart"/>
      <w:r w:rsidRPr="00C4005F">
        <w:rPr>
          <w:bCs/>
          <w:sz w:val="20"/>
          <w:szCs w:val="20"/>
        </w:rPr>
        <w:t>Cys</w:t>
      </w:r>
      <w:proofErr w:type="spellEnd"/>
      <w:r w:rsidRPr="00C4005F">
        <w:rPr>
          <w:bCs/>
          <w:sz w:val="20"/>
          <w:szCs w:val="20"/>
        </w:rPr>
        <w:t xml:space="preserve"> toxins</w:t>
      </w:r>
    </w:p>
    <w:p w:rsidR="00000000" w:rsidRPr="00C4005F" w:rsidRDefault="0032677C" w:rsidP="00C4005F">
      <w:pPr>
        <w:numPr>
          <w:ilvl w:val="1"/>
          <w:numId w:val="3"/>
        </w:numPr>
        <w:tabs>
          <w:tab w:val="clear" w:pos="1440"/>
          <w:tab w:val="num" w:pos="180"/>
        </w:tabs>
        <w:ind w:left="360"/>
        <w:rPr>
          <w:sz w:val="20"/>
          <w:szCs w:val="20"/>
        </w:rPr>
      </w:pPr>
      <w:r w:rsidRPr="00C4005F">
        <w:rPr>
          <w:bCs/>
          <w:sz w:val="20"/>
          <w:szCs w:val="20"/>
        </w:rPr>
        <w:t>Present in 2 libraries</w:t>
      </w:r>
      <w:r w:rsidR="00C4005F">
        <w:rPr>
          <w:bCs/>
          <w:sz w:val="20"/>
          <w:szCs w:val="20"/>
        </w:rPr>
        <w:t xml:space="preserve"> so more likely real than </w:t>
      </w:r>
      <w:proofErr w:type="spellStart"/>
      <w:r w:rsidR="00C4005F">
        <w:rPr>
          <w:bCs/>
          <w:sz w:val="20"/>
          <w:szCs w:val="20"/>
        </w:rPr>
        <w:t>misassembly</w:t>
      </w:r>
      <w:proofErr w:type="spellEnd"/>
    </w:p>
    <w:p w:rsidR="00C4005F" w:rsidRDefault="00C4005F" w:rsidP="00C4005F">
      <w:pPr>
        <w:rPr>
          <w:sz w:val="20"/>
          <w:szCs w:val="20"/>
        </w:rPr>
      </w:pPr>
    </w:p>
    <w:p w:rsidR="00C4005F" w:rsidRPr="00C4005F" w:rsidRDefault="00C4005F" w:rsidP="00C4005F">
      <w:pPr>
        <w:rPr>
          <w:sz w:val="20"/>
          <w:szCs w:val="20"/>
        </w:rPr>
      </w:pPr>
      <w:r>
        <w:rPr>
          <w:sz w:val="20"/>
          <w:szCs w:val="20"/>
        </w:rPr>
        <w:t>Assembled a FASTA file of curated sequences</w:t>
      </w:r>
    </w:p>
    <w:p w:rsidR="00E61053" w:rsidRDefault="00E61053" w:rsidP="00C4005F">
      <w:pPr>
        <w:pStyle w:val="Heading2"/>
      </w:pPr>
      <w:r>
        <w:t>May 10, 2012</w:t>
      </w:r>
    </w:p>
    <w:p w:rsidR="007153DA" w:rsidRDefault="007153DA" w:rsidP="00AE0483"/>
    <w:p w:rsidR="00AE0483" w:rsidRPr="00AE0483" w:rsidRDefault="00AE0483" w:rsidP="00AE0483">
      <w:r w:rsidRPr="00AE0483">
        <w:t>Aligned protein groups (</w:t>
      </w:r>
      <w:r w:rsidRPr="00AE0483">
        <w:rPr>
          <w:b/>
          <w:bCs/>
        </w:rPr>
        <w:t>1</w:t>
      </w:r>
      <w:proofErr w:type="gramStart"/>
      <w:r w:rsidRPr="00AE0483">
        <w:rPr>
          <w:b/>
          <w:bCs/>
        </w:rPr>
        <w:t>,5,8,12,13,15,20,21</w:t>
      </w:r>
      <w:proofErr w:type="gramEnd"/>
      <w:r w:rsidRPr="00AE0483">
        <w:t xml:space="preserve">) </w:t>
      </w:r>
      <w:r>
        <w:t xml:space="preserve">not </w:t>
      </w:r>
      <w:r w:rsidRPr="00AE0483">
        <w:t xml:space="preserve">containing a CCC motif and 8 </w:t>
      </w:r>
      <w:proofErr w:type="spellStart"/>
      <w:r w:rsidRPr="00AE0483">
        <w:t>Cys</w:t>
      </w:r>
      <w:proofErr w:type="spellEnd"/>
      <w:r w:rsidRPr="00AE0483">
        <w:t>.</w:t>
      </w:r>
    </w:p>
    <w:p w:rsidR="00AE0483" w:rsidRPr="00AE0483" w:rsidRDefault="00AE0483" w:rsidP="00AE0483">
      <w:pPr>
        <w:rPr>
          <w:sz w:val="12"/>
          <w:szCs w:val="12"/>
        </w:rPr>
      </w:pPr>
      <w:r w:rsidRPr="00AE0483">
        <w:rPr>
          <w:sz w:val="12"/>
          <w:szCs w:val="12"/>
        </w:rPr>
        <w:t>37_1680.3d.comp348_c0_seq1_F5_R3|spider.q17.comp1237_c0_seq1_F2_R3</w:t>
      </w:r>
    </w:p>
    <w:p w:rsidR="00AE0483" w:rsidRPr="00AE0483" w:rsidRDefault="00AE0483" w:rsidP="00AE0483">
      <w:pPr>
        <w:rPr>
          <w:sz w:val="12"/>
          <w:szCs w:val="12"/>
        </w:rPr>
      </w:pPr>
      <w:r w:rsidRPr="00AE0483">
        <w:rPr>
          <w:sz w:val="12"/>
          <w:szCs w:val="12"/>
        </w:rPr>
        <w:t>37_1680.3d.comp516_c0_seq1_F2_R2|spider.q17.comp1532_c0_seq1_F3_R3|AS390</w:t>
      </w:r>
    </w:p>
    <w:p w:rsidR="00AE0483" w:rsidRPr="00AE0483" w:rsidRDefault="00AE0483" w:rsidP="00AE0483">
      <w:pPr>
        <w:rPr>
          <w:sz w:val="12"/>
          <w:szCs w:val="12"/>
        </w:rPr>
      </w:pPr>
      <w:r w:rsidRPr="00AE0483">
        <w:rPr>
          <w:sz w:val="12"/>
          <w:szCs w:val="12"/>
        </w:rPr>
        <w:t>37_1680.3d.comp410_c0_seq1_F2_R3|spider.q17.comp1386_c0_seq1_F2_R3</w:t>
      </w:r>
    </w:p>
    <w:p w:rsidR="00AE0483" w:rsidRPr="00AE0483" w:rsidRDefault="00AE0483" w:rsidP="00AE0483">
      <w:pPr>
        <w:rPr>
          <w:sz w:val="12"/>
          <w:szCs w:val="12"/>
        </w:rPr>
      </w:pPr>
      <w:r w:rsidRPr="00AE0483">
        <w:rPr>
          <w:sz w:val="12"/>
          <w:szCs w:val="12"/>
        </w:rPr>
        <w:t>spider.q17.comp2075_c0_seq1_F2_R2|37_1680.3d.comp820_c0_seq1_F2_R1</w:t>
      </w:r>
    </w:p>
    <w:p w:rsidR="00AE0483" w:rsidRPr="00AE0483" w:rsidRDefault="00AE0483" w:rsidP="00AE0483">
      <w:pPr>
        <w:rPr>
          <w:sz w:val="12"/>
          <w:szCs w:val="12"/>
        </w:rPr>
      </w:pPr>
      <w:r w:rsidRPr="00AE0483">
        <w:rPr>
          <w:sz w:val="12"/>
          <w:szCs w:val="12"/>
        </w:rPr>
        <w:t>37_1680.3d.comp454_c0_seq1_F4_R5|spider.q17.comp1469_c0_seq1_F4_R5</w:t>
      </w:r>
    </w:p>
    <w:p w:rsidR="00AE0483" w:rsidRPr="00AE0483" w:rsidRDefault="00AE0483" w:rsidP="00AE0483">
      <w:pPr>
        <w:rPr>
          <w:sz w:val="12"/>
          <w:szCs w:val="12"/>
        </w:rPr>
      </w:pPr>
      <w:r w:rsidRPr="00AE0483">
        <w:rPr>
          <w:sz w:val="12"/>
          <w:szCs w:val="12"/>
        </w:rPr>
        <w:t>37_1680.3d.comp454_c0_seq2_F4_R5</w:t>
      </w:r>
    </w:p>
    <w:p w:rsidR="00AE0483" w:rsidRPr="00AE0483" w:rsidRDefault="00AE0483" w:rsidP="00AE0483">
      <w:pPr>
        <w:rPr>
          <w:sz w:val="12"/>
          <w:szCs w:val="12"/>
        </w:rPr>
      </w:pPr>
      <w:r w:rsidRPr="00AE0483">
        <w:rPr>
          <w:sz w:val="12"/>
          <w:szCs w:val="12"/>
        </w:rPr>
        <w:t>spider.q17.comp1557_c0_seq1_F3_R1</w:t>
      </w:r>
    </w:p>
    <w:p w:rsidR="00AE0483" w:rsidRPr="00AE0483" w:rsidRDefault="00AE0483" w:rsidP="00AE0483">
      <w:pPr>
        <w:rPr>
          <w:sz w:val="12"/>
          <w:szCs w:val="12"/>
        </w:rPr>
      </w:pPr>
      <w:r w:rsidRPr="00AE0483">
        <w:rPr>
          <w:sz w:val="12"/>
          <w:szCs w:val="12"/>
        </w:rPr>
        <w:t>spider.q17.comp1562_c0_seq3_F5_R4|spider.q17.comp1562_c0_seq1_F5_R1</w:t>
      </w:r>
    </w:p>
    <w:p w:rsidR="00AE0483" w:rsidRDefault="00AE0483" w:rsidP="00AE0483"/>
    <w:p w:rsidR="001A47F6" w:rsidRDefault="001A47F6" w:rsidP="00AE0483">
      <w:r>
        <w:t>1,8,12 very different from the rest by sequence</w:t>
      </w:r>
    </w:p>
    <w:p w:rsidR="001A47F6" w:rsidRPr="00AE0483" w:rsidRDefault="001A47F6" w:rsidP="001A47F6">
      <w:r w:rsidRPr="00AE0483">
        <w:t>Aligned protein groups (</w:t>
      </w:r>
      <w:r>
        <w:rPr>
          <w:b/>
          <w:bCs/>
        </w:rPr>
        <w:t>5</w:t>
      </w:r>
      <w:proofErr w:type="gramStart"/>
      <w:r w:rsidRPr="00AE0483">
        <w:rPr>
          <w:b/>
          <w:bCs/>
        </w:rPr>
        <w:t>,13,15,20,21</w:t>
      </w:r>
      <w:proofErr w:type="gramEnd"/>
      <w:r w:rsidRPr="00AE0483">
        <w:t xml:space="preserve">) </w:t>
      </w:r>
      <w:r>
        <w:t xml:space="preserve">not </w:t>
      </w:r>
      <w:r w:rsidRPr="00AE0483">
        <w:t xml:space="preserve">containing a CCC motif and 8 </w:t>
      </w:r>
      <w:proofErr w:type="spellStart"/>
      <w:r w:rsidRPr="00AE0483">
        <w:t>Cys</w:t>
      </w:r>
      <w:proofErr w:type="spellEnd"/>
      <w:r w:rsidRPr="00AE0483">
        <w:t>.</w:t>
      </w:r>
    </w:p>
    <w:p w:rsidR="001A47F6" w:rsidRPr="00AE0483" w:rsidRDefault="001A47F6" w:rsidP="001A47F6">
      <w:pPr>
        <w:rPr>
          <w:sz w:val="12"/>
          <w:szCs w:val="12"/>
        </w:rPr>
      </w:pPr>
      <w:r w:rsidRPr="00AE0483">
        <w:rPr>
          <w:sz w:val="12"/>
          <w:szCs w:val="12"/>
        </w:rPr>
        <w:t>37_1680.3d.comp516_c0_seq1_F2_R2|spider.q17.comp1532_c0_seq1_F3_R3|AS390</w:t>
      </w:r>
    </w:p>
    <w:p w:rsidR="001A47F6" w:rsidRPr="00AE0483" w:rsidRDefault="001A47F6" w:rsidP="001A47F6">
      <w:pPr>
        <w:rPr>
          <w:sz w:val="12"/>
          <w:szCs w:val="12"/>
        </w:rPr>
      </w:pPr>
      <w:r w:rsidRPr="00AE0483">
        <w:rPr>
          <w:sz w:val="12"/>
          <w:szCs w:val="12"/>
        </w:rPr>
        <w:t>37_1680.3d.comp454_c0_seq1_F4_R5|spider.q17.comp1469_c0_seq1_F4_R5</w:t>
      </w:r>
    </w:p>
    <w:p w:rsidR="001A47F6" w:rsidRPr="00AE0483" w:rsidRDefault="001A47F6" w:rsidP="001A47F6">
      <w:pPr>
        <w:rPr>
          <w:sz w:val="12"/>
          <w:szCs w:val="12"/>
        </w:rPr>
      </w:pPr>
      <w:r w:rsidRPr="00AE0483">
        <w:rPr>
          <w:sz w:val="12"/>
          <w:szCs w:val="12"/>
        </w:rPr>
        <w:t>37_1680.3d.comp454_c0_seq2_F4_R5</w:t>
      </w:r>
    </w:p>
    <w:p w:rsidR="001A47F6" w:rsidRPr="00AE0483" w:rsidRDefault="001A47F6" w:rsidP="001A47F6">
      <w:pPr>
        <w:rPr>
          <w:sz w:val="12"/>
          <w:szCs w:val="12"/>
        </w:rPr>
      </w:pPr>
      <w:r w:rsidRPr="00AE0483">
        <w:rPr>
          <w:sz w:val="12"/>
          <w:szCs w:val="12"/>
        </w:rPr>
        <w:t>spider.q17.comp1557_c0_seq1_F3_R1</w:t>
      </w:r>
    </w:p>
    <w:p w:rsidR="001A47F6" w:rsidRPr="00AE0483" w:rsidRDefault="001A47F6" w:rsidP="001A47F6">
      <w:pPr>
        <w:rPr>
          <w:sz w:val="12"/>
          <w:szCs w:val="12"/>
        </w:rPr>
      </w:pPr>
      <w:r w:rsidRPr="00AE0483">
        <w:rPr>
          <w:sz w:val="12"/>
          <w:szCs w:val="12"/>
        </w:rPr>
        <w:t>spider.q17.comp1562_c0_seq3_F5_R4|spider.q17.comp1562_c0_seq1_F5_R1</w:t>
      </w:r>
    </w:p>
    <w:p w:rsidR="001A47F6" w:rsidRDefault="001A47F6" w:rsidP="00AE0483"/>
    <w:p w:rsidR="001A47F6" w:rsidRDefault="001A47F6" w:rsidP="00AE0483">
      <w:proofErr w:type="gramStart"/>
      <w:r>
        <w:t>delta-</w:t>
      </w:r>
      <w:proofErr w:type="spellStart"/>
      <w:r>
        <w:t>hexatoxin</w:t>
      </w:r>
      <w:proofErr w:type="spellEnd"/>
      <w:proofErr w:type="gramEnd"/>
    </w:p>
    <w:p w:rsidR="00DF7969" w:rsidRDefault="00E61053" w:rsidP="00AE0483">
      <w:r>
        <w:t>Aligned protein groups</w:t>
      </w:r>
      <w:r w:rsidR="00DF7969">
        <w:t xml:space="preserve"> (7</w:t>
      </w:r>
      <w:proofErr w:type="gramStart"/>
      <w:r w:rsidR="00DF7969">
        <w:t>,14,16,30</w:t>
      </w:r>
      <w:proofErr w:type="gramEnd"/>
      <w:r w:rsidR="00DF7969">
        <w:t>)</w:t>
      </w:r>
      <w:r w:rsidR="00792820">
        <w:t xml:space="preserve"> containing a CCC motif and 8 </w:t>
      </w:r>
      <w:proofErr w:type="spellStart"/>
      <w:r w:rsidR="00792820">
        <w:t>Cys</w:t>
      </w:r>
      <w:proofErr w:type="spellEnd"/>
      <w:r w:rsidR="00792820">
        <w:t>.</w:t>
      </w:r>
    </w:p>
    <w:p w:rsidR="00DF7969" w:rsidRPr="00DF7969" w:rsidRDefault="00DF7969" w:rsidP="00DF7969">
      <w:pPr>
        <w:rPr>
          <w:sz w:val="12"/>
          <w:szCs w:val="12"/>
        </w:rPr>
      </w:pPr>
      <w:r w:rsidRPr="00DF7969">
        <w:rPr>
          <w:sz w:val="12"/>
          <w:szCs w:val="12"/>
        </w:rPr>
        <w:t>37_1680.3d.comp616_c0_seq1_F1_R1|spider.q17.comp1850_c0_seq1_F1_R1</w:t>
      </w:r>
    </w:p>
    <w:p w:rsidR="00DF7969" w:rsidRPr="00DF7969" w:rsidRDefault="00DF7969" w:rsidP="00DF7969">
      <w:pPr>
        <w:rPr>
          <w:sz w:val="12"/>
          <w:szCs w:val="12"/>
        </w:rPr>
      </w:pPr>
      <w:r w:rsidRPr="00DF7969">
        <w:rPr>
          <w:sz w:val="12"/>
          <w:szCs w:val="12"/>
        </w:rPr>
        <w:t>spider.q17.comp6008_c0_seq1_F1_R1|37_1680.3d.comp7541_c0_seq1_F2_R1</w:t>
      </w:r>
    </w:p>
    <w:p w:rsidR="00DF7969" w:rsidRPr="00DF7969" w:rsidRDefault="00DF7969" w:rsidP="00DF7969">
      <w:pPr>
        <w:rPr>
          <w:sz w:val="12"/>
          <w:szCs w:val="12"/>
        </w:rPr>
      </w:pPr>
      <w:r w:rsidRPr="00DF7969">
        <w:rPr>
          <w:sz w:val="12"/>
          <w:szCs w:val="12"/>
        </w:rPr>
        <w:t>spider.q17.comp1543_c0_seq2_F2_R1|37_1680.3d.comp423_c0_seq1_F1_R2|spider.q17.comp1543_c0_seq1_F1_R2</w:t>
      </w:r>
    </w:p>
    <w:p w:rsidR="00E61053" w:rsidRPr="00DF7969" w:rsidRDefault="00DF7969" w:rsidP="00DF7969">
      <w:pPr>
        <w:rPr>
          <w:sz w:val="12"/>
          <w:szCs w:val="12"/>
        </w:rPr>
      </w:pPr>
      <w:r w:rsidRPr="00DF7969">
        <w:rPr>
          <w:sz w:val="12"/>
          <w:szCs w:val="12"/>
        </w:rPr>
        <w:t>spider.q17.comp1516_c0_seq1_F6_R1</w:t>
      </w:r>
      <w:r w:rsidR="00E61053" w:rsidRPr="00DF7969">
        <w:rPr>
          <w:sz w:val="12"/>
          <w:szCs w:val="12"/>
        </w:rPr>
        <w:t xml:space="preserve"> </w:t>
      </w:r>
    </w:p>
    <w:p w:rsidR="009A3D85" w:rsidRDefault="009A3D85" w:rsidP="009A3D85">
      <w:pPr>
        <w:pStyle w:val="Heading2"/>
      </w:pPr>
      <w:r>
        <w:t>May 9, 2012</w:t>
      </w:r>
    </w:p>
    <w:p w:rsidR="00221B11" w:rsidRDefault="00221B11" w:rsidP="00221B11">
      <w:r>
        <w:t xml:space="preserve">Looked for </w:t>
      </w:r>
      <w:proofErr w:type="spellStart"/>
      <w:r>
        <w:t>paralog</w:t>
      </w:r>
      <w:proofErr w:type="spellEnd"/>
      <w:r>
        <w:t xml:space="preserve"> evidence in group 18 using the reads from </w:t>
      </w:r>
      <w:r w:rsidRPr="00B67191">
        <w:t>PAVenom_</w:t>
      </w:r>
      <w:proofErr w:type="gramStart"/>
      <w:r w:rsidRPr="00B67191">
        <w:t>spider.q17</w:t>
      </w:r>
      <w:r>
        <w:t xml:space="preserve"> .</w:t>
      </w:r>
      <w:proofErr w:type="gramEnd"/>
      <w:r>
        <w:t xml:space="preserve">  Low number of reads (5-15) observed for major sequence. No evidence for </w:t>
      </w:r>
      <w:proofErr w:type="spellStart"/>
      <w:r>
        <w:t>paralogs</w:t>
      </w:r>
      <w:proofErr w:type="spellEnd"/>
      <w:r>
        <w:t>.</w:t>
      </w:r>
    </w:p>
    <w:p w:rsidR="00221B11" w:rsidRPr="00221B11" w:rsidRDefault="00221B11" w:rsidP="00221B11"/>
    <w:p w:rsidR="00BB56C3" w:rsidRDefault="00E61053" w:rsidP="009A3D85">
      <w:proofErr w:type="gramStart"/>
      <w:r>
        <w:t xml:space="preserve">Aligned protein groups containing 10 </w:t>
      </w:r>
      <w:proofErr w:type="spellStart"/>
      <w:r>
        <w:t>Cys</w:t>
      </w:r>
      <w:proofErr w:type="spellEnd"/>
      <w:r>
        <w:t xml:space="preserve"> to look for likely </w:t>
      </w:r>
      <w:proofErr w:type="spellStart"/>
      <w:r>
        <w:t>paralogs</w:t>
      </w:r>
      <w:proofErr w:type="spellEnd"/>
      <w:r>
        <w:t>.</w:t>
      </w:r>
      <w:proofErr w:type="gramEnd"/>
      <w:r>
        <w:t xml:space="preserve"> They appear to be too divergent</w:t>
      </w:r>
    </w:p>
    <w:p w:rsidR="00E61053" w:rsidRPr="00E61053" w:rsidRDefault="00E61053" w:rsidP="009A3D85">
      <w:pPr>
        <w:rPr>
          <w:color w:val="000000"/>
          <w:u w:val="single"/>
        </w:rPr>
      </w:pPr>
      <w:r w:rsidRPr="00E61053">
        <w:rPr>
          <w:color w:val="000000"/>
          <w:u w:val="single"/>
        </w:rPr>
        <w:t>10cys containing groups (3.1, 3.2</w:t>
      </w:r>
      <w:proofErr w:type="gramStart"/>
      <w:r w:rsidRPr="00E61053">
        <w:rPr>
          <w:color w:val="000000"/>
          <w:u w:val="single"/>
        </w:rPr>
        <w:t>,4,10,19</w:t>
      </w:r>
      <w:proofErr w:type="gramEnd"/>
      <w:r w:rsidRPr="00E61053">
        <w:rPr>
          <w:color w:val="000000"/>
          <w:u w:val="single"/>
        </w:rPr>
        <w:t>)</w:t>
      </w:r>
    </w:p>
    <w:p w:rsidR="00E61053" w:rsidRPr="00696CCE" w:rsidRDefault="00E61053" w:rsidP="009A3D85">
      <w:pPr>
        <w:rPr>
          <w:color w:val="000000"/>
          <w:sz w:val="12"/>
          <w:szCs w:val="12"/>
        </w:rPr>
      </w:pPr>
      <w:r w:rsidRPr="00696CCE">
        <w:rPr>
          <w:color w:val="000000"/>
          <w:sz w:val="12"/>
          <w:szCs w:val="12"/>
        </w:rPr>
        <w:t>spider.q17.comp1699_c0_seq2_F3_R3|spider.q17.comp1699_c0_seq5_F3_R3</w:t>
      </w:r>
    </w:p>
    <w:p w:rsidR="00E61053" w:rsidRPr="00696CCE" w:rsidRDefault="00E61053" w:rsidP="009A3D85">
      <w:pPr>
        <w:rPr>
          <w:color w:val="000000"/>
          <w:sz w:val="12"/>
          <w:szCs w:val="12"/>
        </w:rPr>
      </w:pPr>
      <w:r w:rsidRPr="00696CCE">
        <w:rPr>
          <w:color w:val="000000"/>
          <w:sz w:val="12"/>
          <w:szCs w:val="12"/>
        </w:rPr>
        <w:t>spider.q17.comp1699_c0_seq3_F3_R3</w:t>
      </w:r>
    </w:p>
    <w:p w:rsidR="00696CCE" w:rsidRDefault="00E61053" w:rsidP="009A3D85">
      <w:pPr>
        <w:rPr>
          <w:color w:val="000000"/>
          <w:sz w:val="12"/>
          <w:szCs w:val="12"/>
        </w:rPr>
      </w:pPr>
      <w:r w:rsidRPr="00696CCE">
        <w:rPr>
          <w:color w:val="000000"/>
          <w:sz w:val="12"/>
          <w:szCs w:val="12"/>
        </w:rPr>
        <w:t>37_1680.3d.comp452_c0_seq2_F2_R3|37_1680.3d.comp452_c0_seq1_F2_R2|spider.q17.comp518_c0_seq1_F5_R3|AS646</w:t>
      </w:r>
    </w:p>
    <w:p w:rsidR="00E61053" w:rsidRPr="00696CCE" w:rsidRDefault="00E61053" w:rsidP="009A3D85">
      <w:pPr>
        <w:rPr>
          <w:color w:val="000000"/>
          <w:sz w:val="12"/>
          <w:szCs w:val="12"/>
        </w:rPr>
      </w:pPr>
      <w:r w:rsidRPr="00696CCE">
        <w:rPr>
          <w:color w:val="000000"/>
          <w:sz w:val="12"/>
          <w:szCs w:val="12"/>
        </w:rPr>
        <w:t>37_1680.3d.comp799_c0_seq1_F2_R4|spider.q17.comp2034_c0_seq1_F5_R6</w:t>
      </w:r>
    </w:p>
    <w:p w:rsidR="00E61053" w:rsidRPr="00696CCE" w:rsidRDefault="00E61053" w:rsidP="009A3D85">
      <w:pPr>
        <w:rPr>
          <w:sz w:val="12"/>
          <w:szCs w:val="12"/>
        </w:rPr>
      </w:pPr>
      <w:r w:rsidRPr="00696CCE">
        <w:rPr>
          <w:color w:val="000000"/>
          <w:sz w:val="12"/>
          <w:szCs w:val="12"/>
        </w:rPr>
        <w:t>AS209</w:t>
      </w:r>
    </w:p>
    <w:p w:rsidR="00354866" w:rsidRDefault="00354866" w:rsidP="00354866">
      <w:pPr>
        <w:pStyle w:val="Heading2"/>
      </w:pPr>
      <w:r>
        <w:lastRenderedPageBreak/>
        <w:t>May 8, 2012</w:t>
      </w:r>
    </w:p>
    <w:p w:rsidR="00354866" w:rsidRDefault="00354866" w:rsidP="00354866">
      <w:r>
        <w:t xml:space="preserve">Looked for </w:t>
      </w:r>
      <w:proofErr w:type="spellStart"/>
      <w:r>
        <w:t>paralog</w:t>
      </w:r>
      <w:proofErr w:type="spellEnd"/>
      <w:r>
        <w:t xml:space="preserve"> evidence in group 1 using the reads from </w:t>
      </w:r>
      <w:r w:rsidRPr="00B67191">
        <w:t>PAVenom_spider.q17</w:t>
      </w:r>
      <w:r>
        <w:t xml:space="preserve"> for</w:t>
      </w:r>
    </w:p>
    <w:p w:rsidR="00354866" w:rsidRDefault="00354866" w:rsidP="00354866">
      <w:proofErr w:type="gramStart"/>
      <w:r>
        <w:t>Only observed a</w:t>
      </w:r>
      <w:r w:rsidR="00221B11">
        <w:t>n</w:t>
      </w:r>
      <w:r>
        <w:t xml:space="preserve"> N to D substitution.</w:t>
      </w:r>
      <w:proofErr w:type="gramEnd"/>
      <w:r>
        <w:t xml:space="preserve"> This was already supported in the search results by spectra matched by N to n </w:t>
      </w:r>
      <w:proofErr w:type="spellStart"/>
      <w:r>
        <w:t>deamidation</w:t>
      </w:r>
      <w:proofErr w:type="spellEnd"/>
      <w:r>
        <w:t xml:space="preserve">. </w:t>
      </w:r>
    </w:p>
    <w:p w:rsidR="00B52DA0" w:rsidRDefault="00B52DA0" w:rsidP="009A3D85">
      <w:pPr>
        <w:pStyle w:val="Heading2"/>
      </w:pPr>
      <w:r>
        <w:t>May 3-6, 2012</w:t>
      </w:r>
    </w:p>
    <w:p w:rsidR="00B52DA0" w:rsidRDefault="00B52DA0" w:rsidP="00B52DA0">
      <w:r>
        <w:t xml:space="preserve">Processed the run </w:t>
      </w:r>
      <w:r w:rsidRPr="00B52DA0">
        <w:t>K121115_Hi_dsrak_ff4f4f4CHEsa_cccc_01.raw</w:t>
      </w:r>
      <w:r>
        <w:t xml:space="preserve"> that is a Lys-c digest of Hi venom after alkylating </w:t>
      </w:r>
      <w:proofErr w:type="spellStart"/>
      <w:r>
        <w:t>Cys</w:t>
      </w:r>
      <w:proofErr w:type="spellEnd"/>
      <w:r>
        <w:t xml:space="preserve"> with 2-methylaziridine.  The run has lots of good data. The modified </w:t>
      </w:r>
      <w:proofErr w:type="spellStart"/>
      <w:r>
        <w:t>cys</w:t>
      </w:r>
      <w:proofErr w:type="spellEnd"/>
      <w:r>
        <w:t xml:space="preserve"> bear charge and appear to be cleaved by Lys-C. </w:t>
      </w:r>
      <w:r w:rsidR="00A14EE5">
        <w:t xml:space="preserve"> Some unexplained ions in the </w:t>
      </w:r>
      <w:proofErr w:type="spellStart"/>
      <w:r w:rsidR="00A14EE5">
        <w:t>cys</w:t>
      </w:r>
      <w:proofErr w:type="spellEnd"/>
      <w:r w:rsidR="00A14EE5">
        <w:t xml:space="preserve"> containing ETD spectra. </w:t>
      </w:r>
      <w:proofErr w:type="gramStart"/>
      <w:r w:rsidR="00A14EE5">
        <w:t xml:space="preserve">Especially when pair or triplet of </w:t>
      </w:r>
      <w:proofErr w:type="spellStart"/>
      <w:r w:rsidR="00A14EE5">
        <w:t>cys</w:t>
      </w:r>
      <w:proofErr w:type="spellEnd"/>
      <w:r w:rsidR="00A14EE5">
        <w:t xml:space="preserve"> nearby.</w:t>
      </w:r>
      <w:proofErr w:type="gramEnd"/>
    </w:p>
    <w:p w:rsidR="00354866" w:rsidRDefault="00354866" w:rsidP="00B52DA0">
      <w:r>
        <w:t>Otherwise excellent ETD fragmentation</w:t>
      </w:r>
    </w:p>
    <w:p w:rsidR="00B52DA0" w:rsidRDefault="00B52DA0" w:rsidP="00B52DA0">
      <w:r>
        <w:t xml:space="preserve">Had to modify </w:t>
      </w:r>
      <w:proofErr w:type="spellStart"/>
      <w:r>
        <w:t>msparams_mill</w:t>
      </w:r>
      <w:proofErr w:type="spellEnd"/>
      <w:r>
        <w:t xml:space="preserve">\instrument.txt; </w:t>
      </w:r>
      <w:r>
        <w:tab/>
      </w:r>
      <w:proofErr w:type="spellStart"/>
      <w:r w:rsidRPr="00B52DA0">
        <w:t>pos_charge</w:t>
      </w:r>
      <w:proofErr w:type="spellEnd"/>
      <w:r w:rsidRPr="00B52DA0">
        <w:tab/>
        <w:t>RHKNC</w:t>
      </w:r>
    </w:p>
    <w:p w:rsidR="00B52DA0" w:rsidRDefault="00B52DA0" w:rsidP="00B52DA0">
      <w:r w:rsidRPr="00B52DA0">
        <w:rPr>
          <w:highlight w:val="yellow"/>
        </w:rPr>
        <w:t>Revise SM C++ programs to allow a modification to define a basic residue, instead of resorting to revising instrument.txt.</w:t>
      </w:r>
    </w:p>
    <w:p w:rsidR="00D222C9" w:rsidRDefault="00D222C9" w:rsidP="00B52DA0">
      <w:r w:rsidRPr="00D222C9">
        <w:rPr>
          <w:highlight w:val="magenta"/>
        </w:rPr>
        <w:t xml:space="preserve">Modify </w:t>
      </w:r>
      <w:proofErr w:type="spellStart"/>
      <w:r w:rsidRPr="00D222C9">
        <w:rPr>
          <w:highlight w:val="magenta"/>
        </w:rPr>
        <w:t>summaryPP</w:t>
      </w:r>
      <w:proofErr w:type="spellEnd"/>
      <w:r w:rsidRPr="00D222C9">
        <w:rPr>
          <w:highlight w:val="magenta"/>
        </w:rPr>
        <w:t xml:space="preserve"> to turn on PIP display</w:t>
      </w:r>
    </w:p>
    <w:p w:rsidR="00C45210" w:rsidRDefault="00C45210" w:rsidP="00B52DA0">
      <w:pPr>
        <w:pStyle w:val="Heading2"/>
      </w:pPr>
      <w:r>
        <w:t>May 1, 2012</w:t>
      </w:r>
    </w:p>
    <w:p w:rsidR="00C45210" w:rsidRDefault="00C45210" w:rsidP="00C45210">
      <w:r>
        <w:t xml:space="preserve">Looked closer at the MS/MS </w:t>
      </w:r>
      <w:r w:rsidR="00930507">
        <w:t>spectra of the</w:t>
      </w:r>
      <w:r>
        <w:t xml:space="preserve"> longer  peptides z = 5,6,7 and noticed that </w:t>
      </w:r>
      <w:proofErr w:type="spellStart"/>
      <w:r>
        <w:t>deamidated</w:t>
      </w:r>
      <w:proofErr w:type="spellEnd"/>
      <w:r>
        <w:t xml:space="preserve"> </w:t>
      </w:r>
      <w:proofErr w:type="spellStart"/>
      <w:r>
        <w:t>Asn</w:t>
      </w:r>
      <w:proofErr w:type="spellEnd"/>
      <w:r>
        <w:t xml:space="preserve"> often in sequence and precursor chi2 values were often poor. Inspection of the MS1 spectra shows that the 12C is often neither being correctly called by the instrument acquisition software nor corrected by SM. </w:t>
      </w:r>
    </w:p>
    <w:p w:rsidR="00C45210" w:rsidRDefault="00C45210" w:rsidP="00C45210"/>
    <w:p w:rsidR="00C45210" w:rsidRDefault="00C45210" w:rsidP="00C45210">
      <w:r w:rsidRPr="00C45210">
        <w:rPr>
          <w:highlight w:val="yellow"/>
        </w:rPr>
        <w:t xml:space="preserve">Look into revising SM extractor to calculate chi2 from a merger of the </w:t>
      </w:r>
      <w:proofErr w:type="spellStart"/>
      <w:r w:rsidRPr="00C45210">
        <w:rPr>
          <w:highlight w:val="yellow"/>
        </w:rPr>
        <w:t>preceeding</w:t>
      </w:r>
      <w:proofErr w:type="spellEnd"/>
      <w:r w:rsidRPr="00C45210">
        <w:rPr>
          <w:highlight w:val="yellow"/>
        </w:rPr>
        <w:t xml:space="preserve"> and following MS1 spectra.</w:t>
      </w:r>
    </w:p>
    <w:p w:rsidR="00185331" w:rsidRDefault="00185331" w:rsidP="00C45210">
      <w:pPr>
        <w:pStyle w:val="Heading2"/>
      </w:pPr>
      <w:r>
        <w:t>April 30, 2012</w:t>
      </w:r>
    </w:p>
    <w:p w:rsidR="003B3BD2" w:rsidRDefault="00185331" w:rsidP="003B3BD2">
      <w:r>
        <w:t xml:space="preserve">From the summary table it is clear that the </w:t>
      </w:r>
      <w:r w:rsidR="003B3BD2">
        <w:t xml:space="preserve">proteins which break out into the most isoforms </w:t>
      </w:r>
      <w:r>
        <w:t>do</w:t>
      </w:r>
      <w:r w:rsidR="003B3BD2">
        <w:t xml:space="preserve"> so with isoforms that are accounted for by a sequence present in </w:t>
      </w:r>
      <w:proofErr w:type="spellStart"/>
      <w:r w:rsidR="003B3BD2">
        <w:t>Arachnoserver</w:t>
      </w:r>
      <w:proofErr w:type="spellEnd"/>
      <w:r w:rsidR="003B3BD2">
        <w:t xml:space="preserve"> but not in the RNA-</w:t>
      </w:r>
      <w:proofErr w:type="spellStart"/>
      <w:r w:rsidR="003B3BD2">
        <w:t>Seq</w:t>
      </w:r>
      <w:proofErr w:type="spellEnd"/>
      <w:r w:rsidR="003B3BD2">
        <w:t xml:space="preserve"> data.  </w:t>
      </w:r>
      <w:r w:rsidR="003B3BD2" w:rsidRPr="00B52DA0">
        <w:rPr>
          <w:highlight w:val="yellow"/>
        </w:rPr>
        <w:t>This may mean that Trinity is over condensing the isoforms, and that there are likely to be more isoforms found amongst the protein groups which are currently defined only by the RNA-</w:t>
      </w:r>
      <w:proofErr w:type="spellStart"/>
      <w:r w:rsidR="003B3BD2" w:rsidRPr="00B52DA0">
        <w:rPr>
          <w:highlight w:val="yellow"/>
        </w:rPr>
        <w:t>Seq</w:t>
      </w:r>
      <w:proofErr w:type="spellEnd"/>
      <w:r w:rsidR="003B3BD2" w:rsidRPr="00B52DA0">
        <w:rPr>
          <w:highlight w:val="yellow"/>
        </w:rPr>
        <w:t xml:space="preserve"> data.</w:t>
      </w:r>
    </w:p>
    <w:p w:rsidR="00F71436" w:rsidRDefault="00F71436" w:rsidP="00F71436"/>
    <w:p w:rsidR="00B67191" w:rsidRDefault="00F71436" w:rsidP="00F71436">
      <w:r>
        <w:t>David provided the original .</w:t>
      </w:r>
      <w:proofErr w:type="spellStart"/>
      <w:proofErr w:type="gramStart"/>
      <w:r>
        <w:t>fastq</w:t>
      </w:r>
      <w:proofErr w:type="spellEnd"/>
      <w:r>
        <w:t xml:space="preserve">  files</w:t>
      </w:r>
      <w:proofErr w:type="gramEnd"/>
      <w:r>
        <w:t xml:space="preserve"> containing the </w:t>
      </w:r>
      <w:r w:rsidR="00185331">
        <w:t xml:space="preserve">Ion Torrent </w:t>
      </w:r>
      <w:r>
        <w:t>sequence reads</w:t>
      </w:r>
      <w:r w:rsidR="00185331">
        <w:t xml:space="preserve"> from the venom gland libraries. The datasets tend to have 3-8 million reads. The read lengths are 50-200 base pairs each. I revised the seqdb\extractORFS.pl script to parse and translate them. The </w:t>
      </w:r>
      <w:proofErr w:type="spellStart"/>
      <w:r w:rsidR="00185331">
        <w:t>Phr</w:t>
      </w:r>
      <w:r w:rsidR="00B67191">
        <w:t>ed</w:t>
      </w:r>
      <w:proofErr w:type="spellEnd"/>
      <w:r w:rsidR="00B67191">
        <w:t xml:space="preserve"> quality scores were ignored.</w:t>
      </w:r>
    </w:p>
    <w:p w:rsidR="00B67191" w:rsidRDefault="00B67191" w:rsidP="00F71436">
      <w:r>
        <w:tab/>
      </w:r>
      <w:proofErr w:type="spellStart"/>
      <w:r>
        <w:t>seqdb</w:t>
      </w:r>
      <w:proofErr w:type="spellEnd"/>
      <w:r>
        <w:t>\</w:t>
      </w:r>
      <w:r w:rsidRPr="00B67191">
        <w:t xml:space="preserve"> PAVenom_spider.q17</w:t>
      </w:r>
    </w:p>
    <w:p w:rsidR="00F71436" w:rsidRDefault="00185331" w:rsidP="00F71436">
      <w:pPr>
        <w:rPr>
          <w:bCs/>
        </w:rPr>
      </w:pPr>
      <w:r>
        <w:t xml:space="preserve">Using the </w:t>
      </w:r>
      <w:r w:rsidRPr="00185331">
        <w:t xml:space="preserve">group 2 </w:t>
      </w:r>
      <w:r w:rsidRPr="00185331">
        <w:rPr>
          <w:bCs/>
        </w:rPr>
        <w:t>omega-</w:t>
      </w:r>
      <w:proofErr w:type="spellStart"/>
      <w:r w:rsidRPr="00185331">
        <w:rPr>
          <w:bCs/>
        </w:rPr>
        <w:t>hexatoxin</w:t>
      </w:r>
      <w:proofErr w:type="spellEnd"/>
      <w:r w:rsidRPr="00185331">
        <w:rPr>
          <w:bCs/>
        </w:rPr>
        <w:t xml:space="preserve"> Hi2 c-terminal regions and MS-</w:t>
      </w:r>
      <w:proofErr w:type="spellStart"/>
      <w:r w:rsidRPr="00185331">
        <w:rPr>
          <w:bCs/>
        </w:rPr>
        <w:t>Edman</w:t>
      </w:r>
      <w:proofErr w:type="spellEnd"/>
      <w:r>
        <w:rPr>
          <w:bCs/>
        </w:rPr>
        <w:t xml:space="preserve"> it is clear that several thousand copies of</w:t>
      </w:r>
      <w:r w:rsidR="00B67191">
        <w:rPr>
          <w:bCs/>
        </w:rPr>
        <w:t xml:space="preserve"> each</w:t>
      </w:r>
      <w:r>
        <w:rPr>
          <w:bCs/>
        </w:rPr>
        <w:t xml:space="preserve"> sequence are present and there are </w:t>
      </w:r>
      <w:r w:rsidR="00B67191">
        <w:rPr>
          <w:bCs/>
        </w:rPr>
        <w:t>hundre</w:t>
      </w:r>
      <w:r>
        <w:rPr>
          <w:bCs/>
        </w:rPr>
        <w:t>ds of copies consistently containing specific isoform AA’s in some positions.  Given the short read lengths it seems likely that there would be difficulty assembling full length toxin sequences 40-70 AAs that get individual isoforms that correctly contain several alternate AA’s.</w:t>
      </w:r>
      <w:r w:rsidR="006F4F7B">
        <w:rPr>
          <w:bCs/>
        </w:rPr>
        <w:t xml:space="preserve"> </w:t>
      </w:r>
      <w:proofErr w:type="gramStart"/>
      <w:r w:rsidR="006F4F7B">
        <w:rPr>
          <w:bCs/>
        </w:rPr>
        <w:t>the</w:t>
      </w:r>
      <w:proofErr w:type="gramEnd"/>
      <w:r w:rsidR="006F4F7B">
        <w:rPr>
          <w:bCs/>
        </w:rPr>
        <w:t xml:space="preserve"> reads do contain some evidence that spans the regions </w:t>
      </w:r>
      <w:proofErr w:type="spellStart"/>
      <w:r w:rsidR="006F4F7B">
        <w:rPr>
          <w:bCs/>
        </w:rPr>
        <w:t>contiaing</w:t>
      </w:r>
      <w:proofErr w:type="spellEnd"/>
      <w:r w:rsidR="006F4F7B">
        <w:rPr>
          <w:bCs/>
        </w:rPr>
        <w:t xml:space="preserve"> AA substitutions.</w:t>
      </w:r>
    </w:p>
    <w:p w:rsidR="00185331" w:rsidRDefault="00185331" w:rsidP="00F71436">
      <w:pPr>
        <w:rPr>
          <w:bCs/>
        </w:rPr>
      </w:pPr>
    </w:p>
    <w:p w:rsidR="00185331" w:rsidRDefault="00185331" w:rsidP="00F71436">
      <w:pPr>
        <w:rPr>
          <w:bCs/>
        </w:rPr>
      </w:pPr>
      <w:r>
        <w:rPr>
          <w:bCs/>
        </w:rPr>
        <w:t xml:space="preserve">David also provide a copy of </w:t>
      </w:r>
      <w:r w:rsidR="00AC604A">
        <w:rPr>
          <w:bCs/>
        </w:rPr>
        <w:t>an article that helps explain the naming convention for toxins</w:t>
      </w:r>
    </w:p>
    <w:p w:rsidR="00185331" w:rsidRPr="00AC604A" w:rsidRDefault="00AC604A" w:rsidP="00AC604A">
      <w:r w:rsidRPr="00AC604A">
        <w:t>King et al</w:t>
      </w:r>
      <w:r>
        <w:t>,</w:t>
      </w:r>
      <w:r w:rsidRPr="00AC604A">
        <w:t xml:space="preserve"> </w:t>
      </w:r>
      <w:proofErr w:type="spellStart"/>
      <w:r w:rsidRPr="00AC604A">
        <w:t>Toxicon</w:t>
      </w:r>
      <w:proofErr w:type="spellEnd"/>
      <w:r w:rsidRPr="00AC604A">
        <w:t xml:space="preserve"> 52 (2008) 264–276</w:t>
      </w:r>
      <w:r>
        <w:t xml:space="preserve"> “</w:t>
      </w:r>
      <w:r w:rsidR="00185331" w:rsidRPr="00AC604A">
        <w:t>A rational nomenclature for naming peptide toxins from spiders</w:t>
      </w:r>
    </w:p>
    <w:p w:rsidR="00185331" w:rsidRPr="00AC604A" w:rsidRDefault="00185331" w:rsidP="00AC604A">
      <w:proofErr w:type="gramStart"/>
      <w:r w:rsidRPr="00AC604A">
        <w:t>and</w:t>
      </w:r>
      <w:proofErr w:type="gramEnd"/>
      <w:r w:rsidRPr="00AC604A">
        <w:t xml:space="preserve"> other venomous animals</w:t>
      </w:r>
      <w:r w:rsidR="00AC604A">
        <w:t>”</w:t>
      </w:r>
      <w:r w:rsidRPr="00AC604A">
        <w:t xml:space="preserve"> </w:t>
      </w:r>
      <w:r w:rsidR="00AC604A">
        <w:t>.</w:t>
      </w:r>
    </w:p>
    <w:p w:rsidR="00694609" w:rsidRDefault="00694609" w:rsidP="003B3BD2"/>
    <w:p w:rsidR="003B3BD2" w:rsidRDefault="003B3BD2" w:rsidP="003B3BD2">
      <w:pPr>
        <w:pStyle w:val="Heading2"/>
      </w:pPr>
      <w:r>
        <w:t xml:space="preserve">April </w:t>
      </w:r>
      <w:r w:rsidR="00F71436">
        <w:t>23-29</w:t>
      </w:r>
      <w:r>
        <w:t>, 2012</w:t>
      </w:r>
    </w:p>
    <w:p w:rsidR="003B3BD2" w:rsidRDefault="003B3BD2" w:rsidP="003B3BD2">
      <w:r>
        <w:t xml:space="preserve">I subjected the data to 1% FDR cutoff and then manually inspected numerous spectra. After organizing the data into proteins there are 24 protein groups, some of which have 2-6 isoforms. All of those groups result in proteins which have 6, 8 or 10 </w:t>
      </w:r>
      <w:proofErr w:type="spellStart"/>
      <w:r>
        <w:t>Cys</w:t>
      </w:r>
      <w:proofErr w:type="spellEnd"/>
      <w:r>
        <w:t xml:space="preserve"> in the mature protein and are &lt;10KDa.</w:t>
      </w:r>
    </w:p>
    <w:p w:rsidR="003B3BD2" w:rsidRDefault="003B3BD2" w:rsidP="003B3BD2">
      <w:pPr>
        <w:ind w:firstLine="720"/>
      </w:pPr>
      <w:proofErr w:type="spellStart"/>
      <w:r>
        <w:t>msdataSM</w:t>
      </w:r>
      <w:proofErr w:type="spellEnd"/>
      <w:r>
        <w:t>\2012venom\spider\</w:t>
      </w:r>
      <w:r w:rsidRPr="003B3BD2">
        <w:t xml:space="preserve"> spider_Hi_ProteinCentricColumns.xlsx</w:t>
      </w:r>
    </w:p>
    <w:p w:rsidR="00F71436" w:rsidRDefault="00F71436" w:rsidP="003B3BD2"/>
    <w:p w:rsidR="00F71436" w:rsidRDefault="003B3BD2" w:rsidP="003B3BD2">
      <w:r>
        <w:t>I created a subset database in SM from the valid accession numbers</w:t>
      </w:r>
      <w:r w:rsidR="00F71436">
        <w:t>:</w:t>
      </w:r>
    </w:p>
    <w:p w:rsidR="00F71436" w:rsidRDefault="00F71436" w:rsidP="00F71436">
      <w:pPr>
        <w:ind w:firstLine="720"/>
      </w:pPr>
      <w:proofErr w:type="spellStart"/>
      <w:r>
        <w:t>Seqdb</w:t>
      </w:r>
      <w:proofErr w:type="spellEnd"/>
      <w:r>
        <w:t>\</w:t>
      </w:r>
      <w:proofErr w:type="spellStart"/>
      <w:r>
        <w:t>FASTA_spider</w:t>
      </w:r>
      <w:proofErr w:type="spellEnd"/>
      <w:r>
        <w:t>\blast2GO\</w:t>
      </w:r>
      <w:r w:rsidRPr="00F71436">
        <w:t>PAVenom_Arachno_Hi_3day.valid.</w:t>
      </w:r>
      <w:r>
        <w:t>fasta</w:t>
      </w:r>
    </w:p>
    <w:p w:rsidR="003B3BD2" w:rsidRDefault="003B3BD2" w:rsidP="003B3BD2">
      <w:r>
        <w:t xml:space="preserve"> </w:t>
      </w:r>
      <w:proofErr w:type="gramStart"/>
      <w:r>
        <w:t>and</w:t>
      </w:r>
      <w:proofErr w:type="gramEnd"/>
      <w:r>
        <w:t xml:space="preserve"> used that to run BLAST2GO</w:t>
      </w:r>
      <w:r w:rsidR="00F71436">
        <w:t xml:space="preserve"> against the </w:t>
      </w:r>
      <w:proofErr w:type="spellStart"/>
      <w:r w:rsidR="00F71436">
        <w:t>UniProt</w:t>
      </w:r>
      <w:proofErr w:type="spellEnd"/>
      <w:r w:rsidR="00F71436">
        <w:t xml:space="preserve"> database</w:t>
      </w:r>
      <w:r>
        <w:t xml:space="preserve">. </w:t>
      </w:r>
    </w:p>
    <w:p w:rsidR="003B3BD2" w:rsidRDefault="003B3BD2" w:rsidP="00F71436">
      <w:pPr>
        <w:ind w:firstLine="720"/>
      </w:pPr>
      <w:proofErr w:type="spellStart"/>
      <w:r>
        <w:t>Seqdb</w:t>
      </w:r>
      <w:proofErr w:type="spellEnd"/>
      <w:r>
        <w:t>\</w:t>
      </w:r>
      <w:proofErr w:type="spellStart"/>
      <w:r>
        <w:t>FASTA_spider</w:t>
      </w:r>
      <w:proofErr w:type="spellEnd"/>
      <w:r>
        <w:t>\blast2GO</w:t>
      </w:r>
      <w:r w:rsidR="00F71436">
        <w:t>\</w:t>
      </w:r>
      <w:r w:rsidR="00F71436" w:rsidRPr="00F71436">
        <w:t xml:space="preserve"> blast2go_20130426_1323.dat</w:t>
      </w:r>
    </w:p>
    <w:p w:rsidR="00F71436" w:rsidRDefault="00F71436" w:rsidP="00F71436">
      <w:r>
        <w:t>I exported</w:t>
      </w:r>
    </w:p>
    <w:p w:rsidR="003B3BD2" w:rsidRDefault="00F71436" w:rsidP="00F71436">
      <w:pPr>
        <w:ind w:firstLine="720"/>
      </w:pPr>
      <w:proofErr w:type="spellStart"/>
      <w:r>
        <w:t>Seqdb</w:t>
      </w:r>
      <w:proofErr w:type="spellEnd"/>
      <w:r>
        <w:t>\</w:t>
      </w:r>
      <w:proofErr w:type="spellStart"/>
      <w:r>
        <w:t>FASTA_spider</w:t>
      </w:r>
      <w:proofErr w:type="spellEnd"/>
      <w:r>
        <w:t>\blast2GO\</w:t>
      </w:r>
      <w:proofErr w:type="spellStart"/>
      <w:r>
        <w:t>spiderTopBlast</w:t>
      </w:r>
      <w:proofErr w:type="spellEnd"/>
      <w:r>
        <w:t xml:space="preserve"> .</w:t>
      </w:r>
      <w:proofErr w:type="spellStart"/>
      <w:r>
        <w:t>xlsx</w:t>
      </w:r>
      <w:proofErr w:type="spellEnd"/>
    </w:p>
    <w:p w:rsidR="00F71436" w:rsidRDefault="00F71436" w:rsidP="00F71436">
      <w:r>
        <w:t>And used that to make</w:t>
      </w:r>
    </w:p>
    <w:p w:rsidR="003B3BD2" w:rsidRDefault="00F71436" w:rsidP="00F71436">
      <w:pPr>
        <w:ind w:firstLine="720"/>
      </w:pPr>
      <w:proofErr w:type="spellStart"/>
      <w:r>
        <w:t>Seqdb</w:t>
      </w:r>
      <w:proofErr w:type="spellEnd"/>
      <w:r>
        <w:t>\</w:t>
      </w:r>
      <w:r w:rsidR="003B3BD2" w:rsidRPr="003B3BD2">
        <w:t>PAVenom_Arachno_Hi_3day.categories.tsv</w:t>
      </w:r>
    </w:p>
    <w:p w:rsidR="00F71436" w:rsidRDefault="00F71436" w:rsidP="00F71436">
      <w:r>
        <w:t>To add extra columns in SM reports for:</w:t>
      </w:r>
    </w:p>
    <w:p w:rsidR="00F71436" w:rsidRDefault="00F71436" w:rsidP="00F71436">
      <w:r>
        <w:t xml:space="preserve">BLAST2GO-Protein-Name </w:t>
      </w:r>
      <w:r w:rsidRPr="00F71436">
        <w:t>Species-Top</w:t>
      </w:r>
      <w:r>
        <w:t>-Blast-Hit</w:t>
      </w:r>
      <w:r>
        <w:tab/>
        <w:t>Top-BLAST-</w:t>
      </w:r>
      <w:proofErr w:type="spellStart"/>
      <w:r>
        <w:t>UniProt</w:t>
      </w:r>
      <w:proofErr w:type="spellEnd"/>
      <w:r>
        <w:t xml:space="preserve">-ID </w:t>
      </w:r>
      <w:r w:rsidRPr="00F71436">
        <w:t>Top-BLAST-E-Value</w:t>
      </w:r>
    </w:p>
    <w:p w:rsidR="00F71436" w:rsidRDefault="00F71436" w:rsidP="00F71436">
      <w:proofErr w:type="spellStart"/>
      <w:proofErr w:type="gramStart"/>
      <w:r w:rsidRPr="00F71436">
        <w:t>numCys</w:t>
      </w:r>
      <w:proofErr w:type="spellEnd"/>
      <w:proofErr w:type="gramEnd"/>
      <w:r>
        <w:t xml:space="preserve"> Sequence</w:t>
      </w:r>
    </w:p>
    <w:p w:rsidR="00F71436" w:rsidRDefault="00F71436" w:rsidP="00F71436">
      <w:proofErr w:type="gramStart"/>
      <w:r>
        <w:t>w</w:t>
      </w:r>
      <w:r w:rsidR="00AF6608">
        <w:t>ere</w:t>
      </w:r>
      <w:proofErr w:type="gramEnd"/>
      <w:r>
        <w:t xml:space="preserve"> also added from the file</w:t>
      </w:r>
    </w:p>
    <w:p w:rsidR="00F71436" w:rsidRDefault="00F71436" w:rsidP="00F71436">
      <w:pPr>
        <w:ind w:firstLine="720"/>
      </w:pPr>
      <w:proofErr w:type="spellStart"/>
      <w:r>
        <w:t>Seqdb</w:t>
      </w:r>
      <w:proofErr w:type="spellEnd"/>
      <w:r>
        <w:t>\</w:t>
      </w:r>
      <w:proofErr w:type="spellStart"/>
      <w:r>
        <w:t>FASTA_spider</w:t>
      </w:r>
      <w:proofErr w:type="spellEnd"/>
      <w:r>
        <w:t>\blast2GO\</w:t>
      </w:r>
      <w:r w:rsidRPr="00F71436">
        <w:t>PAVenom_Arachno_Hi_3day.valid.xlsx</w:t>
      </w:r>
    </w:p>
    <w:p w:rsidR="00694609" w:rsidRDefault="00694609" w:rsidP="00F71436"/>
    <w:p w:rsidR="00694609" w:rsidRDefault="00694609" w:rsidP="00694609">
      <w:pPr>
        <w:pStyle w:val="Heading2"/>
      </w:pPr>
      <w:r>
        <w:t xml:space="preserve">April </w:t>
      </w:r>
      <w:r w:rsidR="003B3BD2">
        <w:t xml:space="preserve">23, </w:t>
      </w:r>
      <w:r>
        <w:t>2012</w:t>
      </w:r>
    </w:p>
    <w:p w:rsidR="00EA2A06" w:rsidRDefault="00694609" w:rsidP="00694609">
      <w:r>
        <w:t xml:space="preserve">When examining ETD spectra it became apparent that peaks from neutral loss of the </w:t>
      </w:r>
      <w:proofErr w:type="spellStart"/>
      <w:r>
        <w:t>cys</w:t>
      </w:r>
      <w:proofErr w:type="spellEnd"/>
      <w:r>
        <w:t xml:space="preserve"> side chain were not being assigned properly. I revised the marker ion definition for </w:t>
      </w:r>
      <w:proofErr w:type="spellStart"/>
      <w:r>
        <w:t>carabamidomethylation</w:t>
      </w:r>
      <w:proofErr w:type="spellEnd"/>
      <w:r>
        <w:t xml:space="preserve"> in </w:t>
      </w:r>
      <w:proofErr w:type="spellStart"/>
      <w:r>
        <w:t>msparams_mill</w:t>
      </w:r>
      <w:proofErr w:type="spellEnd"/>
      <w:r>
        <w:t>\</w:t>
      </w:r>
      <w:r w:rsidRPr="00694609">
        <w:t xml:space="preserve"> smconfig.std.xml</w:t>
      </w:r>
      <w:r>
        <w:t xml:space="preserve"> and repeated the ETD searches.</w:t>
      </w:r>
    </w:p>
    <w:p w:rsidR="00694609" w:rsidRDefault="00694609" w:rsidP="00694609"/>
    <w:p w:rsidR="00DF0E88" w:rsidRDefault="00DF0E88" w:rsidP="00DF0E88">
      <w:pPr>
        <w:pStyle w:val="Heading2"/>
      </w:pPr>
      <w:r>
        <w:t>December 2012</w:t>
      </w:r>
    </w:p>
    <w:p w:rsidR="003B3BD2" w:rsidRDefault="00DF0E88" w:rsidP="00DF0E88">
      <w:r>
        <w:t>David gave me several FASTA databases that resulted from several Ion Torrent RNA-</w:t>
      </w:r>
      <w:proofErr w:type="spellStart"/>
      <w:r>
        <w:t>Seq</w:t>
      </w:r>
      <w:proofErr w:type="spellEnd"/>
      <w:r>
        <w:t xml:space="preserve"> datasets that had each been assembled by Brian Haas using Trinity. </w:t>
      </w:r>
      <w:r w:rsidR="00694609">
        <w:t>The 3-day librari</w:t>
      </w:r>
      <w:r>
        <w:t xml:space="preserve">es should be enriched in toxins. Not sure why. </w:t>
      </w:r>
    </w:p>
    <w:p w:rsidR="003B3BD2" w:rsidRDefault="003B3BD2" w:rsidP="00DF0E88">
      <w:proofErr w:type="spellStart"/>
      <w:r>
        <w:t>Seqdb</w:t>
      </w:r>
      <w:proofErr w:type="spellEnd"/>
      <w:r>
        <w:t>\</w:t>
      </w:r>
      <w:proofErr w:type="spellStart"/>
      <w:r>
        <w:t>FASTA_spider</w:t>
      </w:r>
      <w:proofErr w:type="spellEnd"/>
    </w:p>
    <w:p w:rsidR="00DF0E88" w:rsidRDefault="00DF0E88" w:rsidP="00DF0E88">
      <w:r>
        <w:t>We decided to create a concatenated database that contained the protein translations from the following:</w:t>
      </w:r>
    </w:p>
    <w:p w:rsidR="00DF0E88" w:rsidRDefault="00DF0E88" w:rsidP="00DF0E88">
      <w:proofErr w:type="spellStart"/>
      <w:r>
        <w:t>Arachnoserver</w:t>
      </w:r>
      <w:proofErr w:type="spellEnd"/>
    </w:p>
    <w:p w:rsidR="00DF0E88" w:rsidRDefault="00DF0E88" w:rsidP="00AF6608">
      <w:pPr>
        <w:ind w:left="720"/>
      </w:pPr>
      <w:r>
        <w:t>37_1680.3d.Trinity.fasta</w:t>
      </w:r>
    </w:p>
    <w:p w:rsidR="00DF0E88" w:rsidRDefault="00DF0E88" w:rsidP="00AF6608">
      <w:pPr>
        <w:ind w:left="720"/>
      </w:pPr>
      <w:r>
        <w:t>spider.q17.Trinity.fasta</w:t>
      </w:r>
    </w:p>
    <w:p w:rsidR="00DF0E88" w:rsidRDefault="00DF0E88" w:rsidP="00DF0E88"/>
    <w:p w:rsidR="00DF0E88" w:rsidRDefault="00DF0E88" w:rsidP="00DF0E88">
      <w:r>
        <w:t>I started searches</w:t>
      </w:r>
      <w:r w:rsidR="00694609">
        <w:t xml:space="preserve"> </w:t>
      </w:r>
      <w:proofErr w:type="gramStart"/>
      <w:r w:rsidR="00694609">
        <w:t xml:space="preserve">of </w:t>
      </w:r>
      <w:r>
        <w:t xml:space="preserve"> the</w:t>
      </w:r>
      <w:proofErr w:type="gramEnd"/>
      <w:r>
        <w:t xml:space="preserve"> data in Spectrum Mill using no </w:t>
      </w:r>
      <w:proofErr w:type="spellStart"/>
      <w:r>
        <w:t>enyme</w:t>
      </w:r>
      <w:proofErr w:type="spellEnd"/>
      <w:r>
        <w:t xml:space="preserve"> mode, and allowing for oxidized Met, </w:t>
      </w:r>
      <w:proofErr w:type="spellStart"/>
      <w:r>
        <w:t>Gln</w:t>
      </w:r>
      <w:proofErr w:type="spellEnd"/>
      <w:r>
        <w:t xml:space="preserve"> to pyro-</w:t>
      </w:r>
      <w:proofErr w:type="spellStart"/>
      <w:r>
        <w:t>Glu</w:t>
      </w:r>
      <w:proofErr w:type="spellEnd"/>
      <w:r>
        <w:t xml:space="preserve">, and </w:t>
      </w:r>
      <w:proofErr w:type="spellStart"/>
      <w:r>
        <w:t>deamidation</w:t>
      </w:r>
      <w:proofErr w:type="spellEnd"/>
      <w:r>
        <w:t xml:space="preserve"> of </w:t>
      </w:r>
      <w:proofErr w:type="spellStart"/>
      <w:r>
        <w:t>Asn</w:t>
      </w:r>
      <w:proofErr w:type="spellEnd"/>
      <w:r>
        <w:t>.</w:t>
      </w:r>
      <w:r w:rsidR="00694609">
        <w:t xml:space="preserve"> The ETD searches allowed for a fragment mass tolerance of 100ppm. In November while looking at Centipede ETD data collected at the same time I noticed that the ETD data mas large mass errors at high mass. THE CID and HCD data are fine.</w:t>
      </w:r>
      <w:r w:rsidR="00AF6608">
        <w:t xml:space="preserve"> ETD data collected after July </w:t>
      </w:r>
      <w:r w:rsidR="00694609">
        <w:t xml:space="preserve">2012 doesn’t have the same problem. In July 2012 the instrument acquisition computer was replaced and a newer rev of the acquisition software installed. </w:t>
      </w:r>
    </w:p>
    <w:p w:rsidR="00C43BF2" w:rsidRDefault="0032677C" w:rsidP="000029B4">
      <w:pPr>
        <w:pStyle w:val="NoSpacing"/>
      </w:pPr>
    </w:p>
    <w:p w:rsidR="00EA2A06" w:rsidRDefault="00EA2A06" w:rsidP="00DF0E88">
      <w:pPr>
        <w:pStyle w:val="Heading2"/>
      </w:pPr>
      <w:r>
        <w:t>February 2012</w:t>
      </w:r>
    </w:p>
    <w:p w:rsidR="00DF0E88" w:rsidRDefault="00DF0E88" w:rsidP="00AF6608">
      <w:pPr>
        <w:ind w:firstLine="720"/>
      </w:pPr>
      <w:r>
        <w:t xml:space="preserve">See file </w:t>
      </w:r>
      <w:r w:rsidRPr="00DF0E88">
        <w:t>venomSummaryMS_Feb2012.xlsx</w:t>
      </w:r>
    </w:p>
    <w:p w:rsidR="00DF0E88" w:rsidRPr="00DF0E88" w:rsidRDefault="00DF0E88" w:rsidP="00DF0E88">
      <w:pPr>
        <w:ind w:left="1800" w:hanging="1800"/>
      </w:pPr>
      <w:proofErr w:type="gramStart"/>
      <w:r w:rsidRPr="00DF0E88">
        <w:t>Venom  sample</w:t>
      </w:r>
      <w:proofErr w:type="gramEnd"/>
      <w:r w:rsidRPr="00DF0E88">
        <w:t xml:space="preserve">: </w:t>
      </w:r>
      <w:r w:rsidRPr="00DF0E88">
        <w:tab/>
        <w:t xml:space="preserve">funnel web spider, </w:t>
      </w:r>
      <w:proofErr w:type="spellStart"/>
      <w:r w:rsidRPr="00DF0E88">
        <w:t>Hadronyche</w:t>
      </w:r>
      <w:proofErr w:type="spellEnd"/>
      <w:r w:rsidRPr="00DF0E88">
        <w:t xml:space="preserve"> </w:t>
      </w:r>
      <w:proofErr w:type="spellStart"/>
      <w:r w:rsidRPr="00DF0E88">
        <w:t>infensa</w:t>
      </w:r>
      <w:proofErr w:type="spellEnd"/>
      <w:r w:rsidRPr="00DF0E88">
        <w:t xml:space="preserve">,  Queensland Australia </w:t>
      </w:r>
    </w:p>
    <w:p w:rsidR="00DF0E88" w:rsidRPr="00DF0E88" w:rsidRDefault="00DF0E88" w:rsidP="00DF0E88">
      <w:pPr>
        <w:ind w:left="1800" w:hanging="1800"/>
      </w:pPr>
      <w:proofErr w:type="spellStart"/>
      <w:r w:rsidRPr="00DF0E88">
        <w:t>Cysteines</w:t>
      </w:r>
      <w:proofErr w:type="spellEnd"/>
      <w:r w:rsidRPr="00DF0E88">
        <w:t>:</w:t>
      </w:r>
      <w:r w:rsidRPr="00DF0E88">
        <w:tab/>
        <w:t>reduced/alkylated with DTT/</w:t>
      </w:r>
      <w:proofErr w:type="spellStart"/>
      <w:r w:rsidRPr="00DF0E88">
        <w:t>iodoacetamide</w:t>
      </w:r>
      <w:proofErr w:type="spellEnd"/>
    </w:p>
    <w:p w:rsidR="00DF0E88" w:rsidRDefault="00DF0E88" w:rsidP="00DF0E88">
      <w:pPr>
        <w:ind w:left="1800" w:hanging="1800"/>
      </w:pPr>
      <w:r w:rsidRPr="00DF0E88">
        <w:t xml:space="preserve">Digestion: </w:t>
      </w:r>
      <w:r w:rsidRPr="00DF0E88">
        <w:tab/>
        <w:t>none</w:t>
      </w:r>
    </w:p>
    <w:p w:rsidR="00DF0E88" w:rsidRPr="00DF0E88" w:rsidRDefault="00DF0E88" w:rsidP="00DF0E88">
      <w:pPr>
        <w:ind w:left="1800" w:hanging="1800"/>
      </w:pPr>
      <w:r>
        <w:t>Filename:</w:t>
      </w:r>
      <w:r>
        <w:tab/>
      </w:r>
      <w:r w:rsidRPr="00DF0E88">
        <w:t xml:space="preserve">K120223_Hi_ri_ff4f4f4_pccc_01.raw </w:t>
      </w:r>
    </w:p>
    <w:p w:rsidR="00DF0E88" w:rsidRPr="00DF0E88" w:rsidRDefault="00EA2A06" w:rsidP="00DF0E88">
      <w:pPr>
        <w:ind w:left="1800" w:hanging="1800"/>
      </w:pPr>
      <w:r w:rsidRPr="00DF0E88">
        <w:t>LC-MS/MS</w:t>
      </w:r>
      <w:r w:rsidR="00DF0E88" w:rsidRPr="00DF0E88">
        <w:t xml:space="preserve">: </w:t>
      </w:r>
      <w:r w:rsidR="00DF0E88" w:rsidRPr="00DF0E88">
        <w:tab/>
      </w:r>
      <w:proofErr w:type="spellStart"/>
      <w:r w:rsidRPr="00DF0E88">
        <w:t>Orbitrap</w:t>
      </w:r>
      <w:proofErr w:type="spellEnd"/>
      <w:r w:rsidRPr="00DF0E88">
        <w:t xml:space="preserve"> Elite with high resolution CID/HCD/E</w:t>
      </w:r>
      <w:r w:rsidR="00DF0E88" w:rsidRPr="00DF0E88">
        <w:t xml:space="preserve">TD triplets on every precursor. Supplemental </w:t>
      </w:r>
      <w:proofErr w:type="gramStart"/>
      <w:r w:rsidR="00DF0E88" w:rsidRPr="00DF0E88">
        <w:t>activation  for</w:t>
      </w:r>
      <w:proofErr w:type="gramEnd"/>
      <w:r w:rsidR="00DF0E88" w:rsidRPr="00DF0E88">
        <w:t xml:space="preserve"> ETD.</w:t>
      </w:r>
    </w:p>
    <w:p w:rsidR="00DF0E88" w:rsidRPr="00DF0E88" w:rsidRDefault="00DF0E88" w:rsidP="00DF0E88">
      <w:pPr>
        <w:ind w:left="1800" w:hanging="1800"/>
      </w:pPr>
      <w:r w:rsidRPr="00DF0E88">
        <w:t>LC:</w:t>
      </w:r>
      <w:r w:rsidRPr="00DF0E88">
        <w:tab/>
      </w:r>
      <w:r w:rsidRPr="00DF0E88">
        <w:rPr>
          <w:rFonts w:eastAsia="Times New Roman" w:cs="Arial"/>
        </w:rPr>
        <w:t xml:space="preserve">300A </w:t>
      </w:r>
      <w:proofErr w:type="spellStart"/>
      <w:r w:rsidRPr="00DF0E88">
        <w:rPr>
          <w:rFonts w:eastAsia="Times New Roman" w:cs="Arial"/>
        </w:rPr>
        <w:t>Microsorb</w:t>
      </w:r>
      <w:proofErr w:type="spellEnd"/>
      <w:r w:rsidRPr="00DF0E88">
        <w:rPr>
          <w:rFonts w:eastAsia="Times New Roman" w:cs="Arial"/>
        </w:rPr>
        <w:t xml:space="preserve"> 3um C18 KC120222a</w:t>
      </w:r>
      <w:r>
        <w:rPr>
          <w:rFonts w:eastAsia="Times New Roman" w:cs="Arial"/>
        </w:rPr>
        <w:t>, DM90 gradient</w:t>
      </w:r>
    </w:p>
    <w:p w:rsidR="00DF0E88" w:rsidRDefault="00DF0E88" w:rsidP="00EA2A06"/>
    <w:p w:rsidR="00EA2A06" w:rsidRDefault="00DF0E88" w:rsidP="00EA2A06">
      <w:r>
        <w:lastRenderedPageBreak/>
        <w:t>Despite the lack of digestion</w:t>
      </w:r>
      <w:proofErr w:type="gramStart"/>
      <w:r>
        <w:t xml:space="preserve">, </w:t>
      </w:r>
      <w:r w:rsidR="00EA2A06">
        <w:t xml:space="preserve"> we</w:t>
      </w:r>
      <w:proofErr w:type="gramEnd"/>
      <w:r w:rsidR="00EA2A06">
        <w:t xml:space="preserve"> observed a lot of ragged end peptides. So it looked like the material had a lot of hydrolysis. Those observations were from searches against all sequences in </w:t>
      </w:r>
      <w:proofErr w:type="spellStart"/>
      <w:r w:rsidR="00EA2A06">
        <w:t>Arachnoserver</w:t>
      </w:r>
      <w:proofErr w:type="spellEnd"/>
      <w:r w:rsidR="00EA2A06">
        <w:t>, which contains a few Hi toxins and accompanying isoforms.</w:t>
      </w:r>
    </w:p>
    <w:p w:rsidR="00EA2A06" w:rsidRDefault="00EA2A06" w:rsidP="000029B4">
      <w:pPr>
        <w:pStyle w:val="NoSpacing"/>
      </w:pPr>
    </w:p>
    <w:sectPr w:rsidR="00EA2A06" w:rsidSect="000029B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972C6"/>
    <w:multiLevelType w:val="hybridMultilevel"/>
    <w:tmpl w:val="EBE8A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8FC2915"/>
    <w:multiLevelType w:val="hybridMultilevel"/>
    <w:tmpl w:val="9D680EBA"/>
    <w:lvl w:ilvl="0" w:tplc="37DA24C2">
      <w:start w:val="1"/>
      <w:numFmt w:val="bullet"/>
      <w:lvlText w:val="•"/>
      <w:lvlJc w:val="left"/>
      <w:pPr>
        <w:tabs>
          <w:tab w:val="num" w:pos="720"/>
        </w:tabs>
        <w:ind w:left="720" w:hanging="360"/>
      </w:pPr>
      <w:rPr>
        <w:rFonts w:ascii="Arial" w:hAnsi="Arial" w:hint="default"/>
      </w:rPr>
    </w:lvl>
    <w:lvl w:ilvl="1" w:tplc="688C6172">
      <w:start w:val="1"/>
      <w:numFmt w:val="bullet"/>
      <w:lvlText w:val="•"/>
      <w:lvlJc w:val="left"/>
      <w:pPr>
        <w:tabs>
          <w:tab w:val="num" w:pos="1440"/>
        </w:tabs>
        <w:ind w:left="1440" w:hanging="360"/>
      </w:pPr>
      <w:rPr>
        <w:rFonts w:ascii="Arial" w:hAnsi="Arial" w:hint="default"/>
      </w:rPr>
    </w:lvl>
    <w:lvl w:ilvl="2" w:tplc="C4EE6E1E">
      <w:numFmt w:val="bullet"/>
      <w:lvlText w:val="•"/>
      <w:lvlJc w:val="left"/>
      <w:pPr>
        <w:tabs>
          <w:tab w:val="num" w:pos="2160"/>
        </w:tabs>
        <w:ind w:left="2160" w:hanging="360"/>
      </w:pPr>
      <w:rPr>
        <w:rFonts w:ascii="Arial" w:hAnsi="Arial" w:hint="default"/>
      </w:rPr>
    </w:lvl>
    <w:lvl w:ilvl="3" w:tplc="F5E845AE" w:tentative="1">
      <w:start w:val="1"/>
      <w:numFmt w:val="bullet"/>
      <w:lvlText w:val="•"/>
      <w:lvlJc w:val="left"/>
      <w:pPr>
        <w:tabs>
          <w:tab w:val="num" w:pos="2880"/>
        </w:tabs>
        <w:ind w:left="2880" w:hanging="360"/>
      </w:pPr>
      <w:rPr>
        <w:rFonts w:ascii="Arial" w:hAnsi="Arial" w:hint="default"/>
      </w:rPr>
    </w:lvl>
    <w:lvl w:ilvl="4" w:tplc="750A6A38" w:tentative="1">
      <w:start w:val="1"/>
      <w:numFmt w:val="bullet"/>
      <w:lvlText w:val="•"/>
      <w:lvlJc w:val="left"/>
      <w:pPr>
        <w:tabs>
          <w:tab w:val="num" w:pos="3600"/>
        </w:tabs>
        <w:ind w:left="3600" w:hanging="360"/>
      </w:pPr>
      <w:rPr>
        <w:rFonts w:ascii="Arial" w:hAnsi="Arial" w:hint="default"/>
      </w:rPr>
    </w:lvl>
    <w:lvl w:ilvl="5" w:tplc="5BB6B1FE" w:tentative="1">
      <w:start w:val="1"/>
      <w:numFmt w:val="bullet"/>
      <w:lvlText w:val="•"/>
      <w:lvlJc w:val="left"/>
      <w:pPr>
        <w:tabs>
          <w:tab w:val="num" w:pos="4320"/>
        </w:tabs>
        <w:ind w:left="4320" w:hanging="360"/>
      </w:pPr>
      <w:rPr>
        <w:rFonts w:ascii="Arial" w:hAnsi="Arial" w:hint="default"/>
      </w:rPr>
    </w:lvl>
    <w:lvl w:ilvl="6" w:tplc="FD460EE6" w:tentative="1">
      <w:start w:val="1"/>
      <w:numFmt w:val="bullet"/>
      <w:lvlText w:val="•"/>
      <w:lvlJc w:val="left"/>
      <w:pPr>
        <w:tabs>
          <w:tab w:val="num" w:pos="5040"/>
        </w:tabs>
        <w:ind w:left="5040" w:hanging="360"/>
      </w:pPr>
      <w:rPr>
        <w:rFonts w:ascii="Arial" w:hAnsi="Arial" w:hint="default"/>
      </w:rPr>
    </w:lvl>
    <w:lvl w:ilvl="7" w:tplc="F752BFA8" w:tentative="1">
      <w:start w:val="1"/>
      <w:numFmt w:val="bullet"/>
      <w:lvlText w:val="•"/>
      <w:lvlJc w:val="left"/>
      <w:pPr>
        <w:tabs>
          <w:tab w:val="num" w:pos="5760"/>
        </w:tabs>
        <w:ind w:left="5760" w:hanging="360"/>
      </w:pPr>
      <w:rPr>
        <w:rFonts w:ascii="Arial" w:hAnsi="Arial" w:hint="default"/>
      </w:rPr>
    </w:lvl>
    <w:lvl w:ilvl="8" w:tplc="4258A390" w:tentative="1">
      <w:start w:val="1"/>
      <w:numFmt w:val="bullet"/>
      <w:lvlText w:val="•"/>
      <w:lvlJc w:val="left"/>
      <w:pPr>
        <w:tabs>
          <w:tab w:val="num" w:pos="6480"/>
        </w:tabs>
        <w:ind w:left="6480" w:hanging="360"/>
      </w:pPr>
      <w:rPr>
        <w:rFonts w:ascii="Arial" w:hAnsi="Aria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9B4"/>
    <w:rsid w:val="000029B4"/>
    <w:rsid w:val="00185331"/>
    <w:rsid w:val="001A47F6"/>
    <w:rsid w:val="00221B11"/>
    <w:rsid w:val="002E062A"/>
    <w:rsid w:val="0032677C"/>
    <w:rsid w:val="00354866"/>
    <w:rsid w:val="003B3BD2"/>
    <w:rsid w:val="004920EC"/>
    <w:rsid w:val="00520A33"/>
    <w:rsid w:val="005612F7"/>
    <w:rsid w:val="00694609"/>
    <w:rsid w:val="00696CCE"/>
    <w:rsid w:val="006F4F7B"/>
    <w:rsid w:val="007153DA"/>
    <w:rsid w:val="00792820"/>
    <w:rsid w:val="00930507"/>
    <w:rsid w:val="009A3D85"/>
    <w:rsid w:val="00A14EE5"/>
    <w:rsid w:val="00AC604A"/>
    <w:rsid w:val="00AE0483"/>
    <w:rsid w:val="00AF6608"/>
    <w:rsid w:val="00B4751A"/>
    <w:rsid w:val="00B52DA0"/>
    <w:rsid w:val="00B67191"/>
    <w:rsid w:val="00BB56C3"/>
    <w:rsid w:val="00C4005F"/>
    <w:rsid w:val="00C45210"/>
    <w:rsid w:val="00D222C9"/>
    <w:rsid w:val="00DF0E88"/>
    <w:rsid w:val="00DF7969"/>
    <w:rsid w:val="00E61053"/>
    <w:rsid w:val="00EA2A06"/>
    <w:rsid w:val="00F226FF"/>
    <w:rsid w:val="00F71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0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F0E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0E88"/>
    <w:pPr>
      <w:keepNext/>
      <w:keepLines/>
      <w:spacing w:before="200"/>
      <w:outlineLvl w:val="1"/>
    </w:pPr>
    <w:rPr>
      <w:rFonts w:asciiTheme="minorHAnsi" w:eastAsiaTheme="majorEastAsia" w:hAnsiTheme="minorHAnsi" w:cstheme="majorBidi"/>
      <w:b/>
      <w:bCs/>
      <w:color w:val="4F81BD" w:themeColor="accent1"/>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9B4"/>
    <w:pPr>
      <w:spacing w:after="0" w:line="240" w:lineRule="auto"/>
    </w:pPr>
  </w:style>
  <w:style w:type="paragraph" w:styleId="ListParagraph">
    <w:name w:val="List Paragraph"/>
    <w:basedOn w:val="Normal"/>
    <w:uiPriority w:val="34"/>
    <w:qFormat/>
    <w:rsid w:val="00EA2A06"/>
    <w:pPr>
      <w:ind w:left="720"/>
    </w:pPr>
  </w:style>
  <w:style w:type="character" w:customStyle="1" w:styleId="Heading1Char">
    <w:name w:val="Heading 1 Char"/>
    <w:basedOn w:val="DefaultParagraphFont"/>
    <w:link w:val="Heading1"/>
    <w:uiPriority w:val="9"/>
    <w:rsid w:val="00DF0E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0E88"/>
    <w:rPr>
      <w:rFonts w:eastAsiaTheme="majorEastAsia" w:cstheme="majorBidi"/>
      <w:b/>
      <w:bCs/>
      <w:color w:val="4F81BD" w:themeColor="accent1"/>
      <w:szCs w:val="26"/>
      <w:u w:val="single"/>
    </w:rPr>
  </w:style>
  <w:style w:type="character" w:styleId="Hyperlink">
    <w:name w:val="Hyperlink"/>
    <w:basedOn w:val="DefaultParagraphFont"/>
    <w:uiPriority w:val="99"/>
    <w:unhideWhenUsed/>
    <w:rsid w:val="00C400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A06"/>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F0E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0E88"/>
    <w:pPr>
      <w:keepNext/>
      <w:keepLines/>
      <w:spacing w:before="200"/>
      <w:outlineLvl w:val="1"/>
    </w:pPr>
    <w:rPr>
      <w:rFonts w:asciiTheme="minorHAnsi" w:eastAsiaTheme="majorEastAsia" w:hAnsiTheme="minorHAnsi" w:cstheme="majorBidi"/>
      <w:b/>
      <w:bCs/>
      <w:color w:val="4F81BD" w:themeColor="accent1"/>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29B4"/>
    <w:pPr>
      <w:spacing w:after="0" w:line="240" w:lineRule="auto"/>
    </w:pPr>
  </w:style>
  <w:style w:type="paragraph" w:styleId="ListParagraph">
    <w:name w:val="List Paragraph"/>
    <w:basedOn w:val="Normal"/>
    <w:uiPriority w:val="34"/>
    <w:qFormat/>
    <w:rsid w:val="00EA2A06"/>
    <w:pPr>
      <w:ind w:left="720"/>
    </w:pPr>
  </w:style>
  <w:style w:type="character" w:customStyle="1" w:styleId="Heading1Char">
    <w:name w:val="Heading 1 Char"/>
    <w:basedOn w:val="DefaultParagraphFont"/>
    <w:link w:val="Heading1"/>
    <w:uiPriority w:val="9"/>
    <w:rsid w:val="00DF0E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0E88"/>
    <w:rPr>
      <w:rFonts w:eastAsiaTheme="majorEastAsia" w:cstheme="majorBidi"/>
      <w:b/>
      <w:bCs/>
      <w:color w:val="4F81BD" w:themeColor="accent1"/>
      <w:szCs w:val="26"/>
      <w:u w:val="single"/>
    </w:rPr>
  </w:style>
  <w:style w:type="character" w:styleId="Hyperlink">
    <w:name w:val="Hyperlink"/>
    <w:basedOn w:val="DefaultParagraphFont"/>
    <w:uiPriority w:val="99"/>
    <w:unhideWhenUsed/>
    <w:rsid w:val="00C400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6011">
      <w:bodyDiv w:val="1"/>
      <w:marLeft w:val="0"/>
      <w:marRight w:val="0"/>
      <w:marTop w:val="0"/>
      <w:marBottom w:val="0"/>
      <w:divBdr>
        <w:top w:val="none" w:sz="0" w:space="0" w:color="auto"/>
        <w:left w:val="none" w:sz="0" w:space="0" w:color="auto"/>
        <w:bottom w:val="none" w:sz="0" w:space="0" w:color="auto"/>
        <w:right w:val="none" w:sz="0" w:space="0" w:color="auto"/>
      </w:divBdr>
      <w:divsChild>
        <w:div w:id="1600135324">
          <w:marLeft w:val="1166"/>
          <w:marRight w:val="0"/>
          <w:marTop w:val="0"/>
          <w:marBottom w:val="0"/>
          <w:divBdr>
            <w:top w:val="none" w:sz="0" w:space="0" w:color="auto"/>
            <w:left w:val="none" w:sz="0" w:space="0" w:color="auto"/>
            <w:bottom w:val="none" w:sz="0" w:space="0" w:color="auto"/>
            <w:right w:val="none" w:sz="0" w:space="0" w:color="auto"/>
          </w:divBdr>
        </w:div>
        <w:div w:id="1666980348">
          <w:marLeft w:val="1886"/>
          <w:marRight w:val="0"/>
          <w:marTop w:val="0"/>
          <w:marBottom w:val="0"/>
          <w:divBdr>
            <w:top w:val="none" w:sz="0" w:space="0" w:color="auto"/>
            <w:left w:val="none" w:sz="0" w:space="0" w:color="auto"/>
            <w:bottom w:val="none" w:sz="0" w:space="0" w:color="auto"/>
            <w:right w:val="none" w:sz="0" w:space="0" w:color="auto"/>
          </w:divBdr>
        </w:div>
        <w:div w:id="1514690490">
          <w:marLeft w:val="1886"/>
          <w:marRight w:val="0"/>
          <w:marTop w:val="0"/>
          <w:marBottom w:val="0"/>
          <w:divBdr>
            <w:top w:val="none" w:sz="0" w:space="0" w:color="auto"/>
            <w:left w:val="none" w:sz="0" w:space="0" w:color="auto"/>
            <w:bottom w:val="none" w:sz="0" w:space="0" w:color="auto"/>
            <w:right w:val="none" w:sz="0" w:space="0" w:color="auto"/>
          </w:divBdr>
        </w:div>
        <w:div w:id="1914848858">
          <w:marLeft w:val="1886"/>
          <w:marRight w:val="0"/>
          <w:marTop w:val="0"/>
          <w:marBottom w:val="0"/>
          <w:divBdr>
            <w:top w:val="none" w:sz="0" w:space="0" w:color="auto"/>
            <w:left w:val="none" w:sz="0" w:space="0" w:color="auto"/>
            <w:bottom w:val="none" w:sz="0" w:space="0" w:color="auto"/>
            <w:right w:val="none" w:sz="0" w:space="0" w:color="auto"/>
          </w:divBdr>
        </w:div>
      </w:divsChild>
    </w:div>
    <w:div w:id="486674677">
      <w:bodyDiv w:val="1"/>
      <w:marLeft w:val="0"/>
      <w:marRight w:val="0"/>
      <w:marTop w:val="0"/>
      <w:marBottom w:val="0"/>
      <w:divBdr>
        <w:top w:val="none" w:sz="0" w:space="0" w:color="auto"/>
        <w:left w:val="none" w:sz="0" w:space="0" w:color="auto"/>
        <w:bottom w:val="none" w:sz="0" w:space="0" w:color="auto"/>
        <w:right w:val="none" w:sz="0" w:space="0" w:color="auto"/>
      </w:divBdr>
    </w:div>
    <w:div w:id="614410172">
      <w:bodyDiv w:val="1"/>
      <w:marLeft w:val="0"/>
      <w:marRight w:val="0"/>
      <w:marTop w:val="0"/>
      <w:marBottom w:val="0"/>
      <w:divBdr>
        <w:top w:val="none" w:sz="0" w:space="0" w:color="auto"/>
        <w:left w:val="none" w:sz="0" w:space="0" w:color="auto"/>
        <w:bottom w:val="none" w:sz="0" w:space="0" w:color="auto"/>
        <w:right w:val="none" w:sz="0" w:space="0" w:color="auto"/>
      </w:divBdr>
    </w:div>
    <w:div w:id="947589573">
      <w:bodyDiv w:val="1"/>
      <w:marLeft w:val="0"/>
      <w:marRight w:val="0"/>
      <w:marTop w:val="0"/>
      <w:marBottom w:val="0"/>
      <w:divBdr>
        <w:top w:val="none" w:sz="0" w:space="0" w:color="auto"/>
        <w:left w:val="none" w:sz="0" w:space="0" w:color="auto"/>
        <w:bottom w:val="none" w:sz="0" w:space="0" w:color="auto"/>
        <w:right w:val="none" w:sz="0" w:space="0" w:color="auto"/>
      </w:divBdr>
    </w:div>
    <w:div w:id="1199515978">
      <w:bodyDiv w:val="1"/>
      <w:marLeft w:val="0"/>
      <w:marRight w:val="0"/>
      <w:marTop w:val="0"/>
      <w:marBottom w:val="0"/>
      <w:divBdr>
        <w:top w:val="none" w:sz="0" w:space="0" w:color="auto"/>
        <w:left w:val="none" w:sz="0" w:space="0" w:color="auto"/>
        <w:bottom w:val="none" w:sz="0" w:space="0" w:color="auto"/>
        <w:right w:val="none" w:sz="0" w:space="0" w:color="auto"/>
      </w:divBdr>
    </w:div>
    <w:div w:id="1258099127">
      <w:bodyDiv w:val="1"/>
      <w:marLeft w:val="0"/>
      <w:marRight w:val="0"/>
      <w:marTop w:val="0"/>
      <w:marBottom w:val="0"/>
      <w:divBdr>
        <w:top w:val="none" w:sz="0" w:space="0" w:color="auto"/>
        <w:left w:val="none" w:sz="0" w:space="0" w:color="auto"/>
        <w:bottom w:val="none" w:sz="0" w:space="0" w:color="auto"/>
        <w:right w:val="none" w:sz="0" w:space="0" w:color="auto"/>
      </w:divBdr>
    </w:div>
    <w:div w:id="19465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achnoserver.org/spiderP.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818C0EC1.dotm</Template>
  <TotalTime>4524</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Clauser</dc:creator>
  <cp:lastModifiedBy>Karl Clauser</cp:lastModifiedBy>
  <cp:revision>22</cp:revision>
  <dcterms:created xsi:type="dcterms:W3CDTF">2013-05-01T13:48:00Z</dcterms:created>
  <dcterms:modified xsi:type="dcterms:W3CDTF">2013-05-17T21:59:00Z</dcterms:modified>
</cp:coreProperties>
</file>